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0EE31" w14:textId="77777777" w:rsidR="008A6B98" w:rsidRPr="008A6B98" w:rsidRDefault="008A6B98" w:rsidP="008A6B98">
      <w:pPr>
        <w:spacing w:after="0" w:line="240" w:lineRule="auto"/>
        <w:rPr>
          <w:rFonts w:ascii="Calibri" w:eastAsia="Aptos" w:hAnsi="Calibri" w:cs="Calibri"/>
          <w:b/>
          <w:bCs/>
          <w:kern w:val="2"/>
          <w:sz w:val="36"/>
          <w:szCs w:val="36"/>
          <w14:ligatures w14:val="standardContextual"/>
        </w:rPr>
      </w:pPr>
      <w:bookmarkStart w:id="0" w:name="_GoBack"/>
      <w:bookmarkEnd w:id="0"/>
      <w:r w:rsidRPr="008A6B98">
        <w:rPr>
          <w:rFonts w:ascii="Calibri" w:eastAsia="Aptos" w:hAnsi="Calibri" w:cs="Calibri"/>
          <w:b/>
          <w:bCs/>
          <w:kern w:val="2"/>
          <w:sz w:val="36"/>
          <w:szCs w:val="36"/>
          <w14:ligatures w14:val="standardContextual"/>
        </w:rPr>
        <w:t>Certyfikacja bez tajemnic, czyli jak bada się jakość pomp ciepła?</w:t>
      </w:r>
    </w:p>
    <w:p w14:paraId="3D8ECDDB" w14:textId="77777777" w:rsidR="008A6B98" w:rsidRPr="008A6B98" w:rsidRDefault="008A6B98" w:rsidP="008A6B98">
      <w:pPr>
        <w:spacing w:after="0" w:line="240" w:lineRule="auto"/>
        <w:rPr>
          <w:rFonts w:ascii="Calibri" w:eastAsia="Aptos" w:hAnsi="Calibri" w:cs="Calibri"/>
          <w:b/>
          <w:bCs/>
          <w:kern w:val="2"/>
          <w:sz w:val="24"/>
          <w:szCs w:val="24"/>
          <w14:ligatures w14:val="standardContextual"/>
        </w:rPr>
      </w:pPr>
    </w:p>
    <w:p w14:paraId="2A7C0E5F" w14:textId="7BB51D10" w:rsidR="008A6B98" w:rsidRPr="008A6B98" w:rsidRDefault="008A6B98" w:rsidP="008A6B98">
      <w:pPr>
        <w:spacing w:after="0" w:line="240" w:lineRule="auto"/>
        <w:rPr>
          <w:rFonts w:ascii="Calibri" w:eastAsia="Aptos" w:hAnsi="Calibri" w:cs="Calibri"/>
          <w:b/>
          <w:bCs/>
          <w:kern w:val="2"/>
          <w:sz w:val="24"/>
          <w:szCs w:val="24"/>
          <w14:ligatures w14:val="standardContextual"/>
        </w:rPr>
      </w:pPr>
      <w:r w:rsidRPr="008A6B98">
        <w:rPr>
          <w:rFonts w:ascii="Calibri" w:eastAsia="Aptos" w:hAnsi="Calibri" w:cs="Calibri"/>
          <w:b/>
          <w:bCs/>
          <w:kern w:val="2"/>
          <w:sz w:val="24"/>
          <w:szCs w:val="24"/>
          <w14:ligatures w14:val="standardContextual"/>
        </w:rPr>
        <w:t xml:space="preserve">Gorące lato sprzyja gorącym dyskusjom, również odnoszącym się do </w:t>
      </w:r>
      <w:r w:rsidR="00225099">
        <w:rPr>
          <w:rFonts w:ascii="Calibri" w:eastAsia="Aptos" w:hAnsi="Calibri" w:cs="Calibri"/>
          <w:b/>
          <w:bCs/>
          <w:kern w:val="2"/>
          <w:sz w:val="24"/>
          <w:szCs w:val="24"/>
          <w14:ligatures w14:val="standardContextual"/>
        </w:rPr>
        <w:t xml:space="preserve">planowanych inwestycji w </w:t>
      </w:r>
      <w:r w:rsidRPr="008A6B98">
        <w:rPr>
          <w:rFonts w:ascii="Calibri" w:eastAsia="Aptos" w:hAnsi="Calibri" w:cs="Calibri"/>
          <w:b/>
          <w:bCs/>
          <w:kern w:val="2"/>
          <w:sz w:val="24"/>
          <w:szCs w:val="24"/>
          <w14:ligatures w14:val="standardContextual"/>
        </w:rPr>
        <w:t>pomp</w:t>
      </w:r>
      <w:r w:rsidR="00225099">
        <w:rPr>
          <w:rFonts w:ascii="Calibri" w:eastAsia="Aptos" w:hAnsi="Calibri" w:cs="Calibri"/>
          <w:b/>
          <w:bCs/>
          <w:kern w:val="2"/>
          <w:sz w:val="24"/>
          <w:szCs w:val="24"/>
          <w14:ligatures w14:val="standardContextual"/>
        </w:rPr>
        <w:t>ę</w:t>
      </w:r>
      <w:r w:rsidRPr="008A6B98">
        <w:rPr>
          <w:rFonts w:ascii="Calibri" w:eastAsia="Aptos" w:hAnsi="Calibri" w:cs="Calibri"/>
          <w:b/>
          <w:bCs/>
          <w:kern w:val="2"/>
          <w:sz w:val="24"/>
          <w:szCs w:val="24"/>
          <w14:ligatures w14:val="standardContextual"/>
        </w:rPr>
        <w:t xml:space="preserve"> ciepła. Jednym z najczęściej pojawiających się wątków na forach konsumenckich, a nawet branżowych jest ten dotyczący </w:t>
      </w:r>
      <w:r w:rsidR="00225099">
        <w:rPr>
          <w:rFonts w:ascii="Calibri" w:eastAsia="Aptos" w:hAnsi="Calibri" w:cs="Calibri"/>
          <w:b/>
          <w:bCs/>
          <w:kern w:val="2"/>
          <w:sz w:val="24"/>
          <w:szCs w:val="24"/>
          <w14:ligatures w14:val="standardContextual"/>
        </w:rPr>
        <w:t xml:space="preserve">wiarygodnej oceny jakości </w:t>
      </w:r>
      <w:r w:rsidR="00E02867">
        <w:rPr>
          <w:rFonts w:ascii="Calibri" w:eastAsia="Aptos" w:hAnsi="Calibri" w:cs="Calibri"/>
          <w:b/>
          <w:bCs/>
          <w:kern w:val="2"/>
          <w:sz w:val="24"/>
          <w:szCs w:val="24"/>
          <w14:ligatures w14:val="standardContextual"/>
        </w:rPr>
        <w:t>tych urządzeń</w:t>
      </w:r>
      <w:r w:rsidRPr="008A6B98">
        <w:rPr>
          <w:rFonts w:ascii="Calibri" w:eastAsia="Aptos" w:hAnsi="Calibri" w:cs="Calibri"/>
          <w:b/>
          <w:bCs/>
          <w:kern w:val="2"/>
          <w:sz w:val="24"/>
          <w:szCs w:val="24"/>
          <w14:ligatures w14:val="standardContextual"/>
        </w:rPr>
        <w:t xml:space="preserve">. W tym opracowaniu zebraliśmy </w:t>
      </w:r>
      <w:r w:rsidR="00225099">
        <w:rPr>
          <w:rFonts w:ascii="Calibri" w:eastAsia="Aptos" w:hAnsi="Calibri" w:cs="Calibri"/>
          <w:b/>
          <w:bCs/>
          <w:kern w:val="2"/>
          <w:sz w:val="24"/>
          <w:szCs w:val="24"/>
          <w14:ligatures w14:val="standardContextual"/>
        </w:rPr>
        <w:t xml:space="preserve">więc </w:t>
      </w:r>
      <w:r w:rsidRPr="008A6B98">
        <w:rPr>
          <w:rFonts w:ascii="Calibri" w:eastAsia="Aptos" w:hAnsi="Calibri" w:cs="Calibri"/>
          <w:b/>
          <w:bCs/>
          <w:kern w:val="2"/>
          <w:sz w:val="24"/>
          <w:szCs w:val="24"/>
          <w14:ligatures w14:val="standardContextual"/>
        </w:rPr>
        <w:t xml:space="preserve">dla Państwa pytania związane z systemem certyfikacji HP </w:t>
      </w:r>
      <w:proofErr w:type="spellStart"/>
      <w:r w:rsidRPr="008A6B98">
        <w:rPr>
          <w:rFonts w:ascii="Calibri" w:eastAsia="Aptos" w:hAnsi="Calibri" w:cs="Calibri"/>
          <w:b/>
          <w:bCs/>
          <w:kern w:val="2"/>
          <w:sz w:val="24"/>
          <w:szCs w:val="24"/>
          <w14:ligatures w14:val="standardContextual"/>
        </w:rPr>
        <w:t>Keymark</w:t>
      </w:r>
      <w:proofErr w:type="spellEnd"/>
      <w:r w:rsidRPr="008A6B98">
        <w:rPr>
          <w:rFonts w:ascii="Calibri" w:eastAsia="Aptos" w:hAnsi="Calibri" w:cs="Calibri"/>
          <w:b/>
          <w:bCs/>
          <w:kern w:val="2"/>
          <w:sz w:val="24"/>
          <w:szCs w:val="24"/>
          <w14:ligatures w14:val="standardContextual"/>
        </w:rPr>
        <w:t xml:space="preserve">. </w:t>
      </w:r>
      <w:r w:rsidR="00225099">
        <w:rPr>
          <w:rFonts w:ascii="Calibri" w:eastAsia="Aptos" w:hAnsi="Calibri" w:cs="Calibri"/>
          <w:b/>
          <w:bCs/>
          <w:kern w:val="2"/>
          <w:sz w:val="24"/>
          <w:szCs w:val="24"/>
          <w14:ligatures w14:val="standardContextual"/>
        </w:rPr>
        <w:t>O</w:t>
      </w:r>
      <w:r w:rsidRPr="008A6B98">
        <w:rPr>
          <w:rFonts w:ascii="Calibri" w:eastAsia="Aptos" w:hAnsi="Calibri" w:cs="Calibri"/>
          <w:b/>
          <w:bCs/>
          <w:kern w:val="2"/>
          <w:sz w:val="24"/>
          <w:szCs w:val="24"/>
          <w14:ligatures w14:val="standardContextual"/>
        </w:rPr>
        <w:t xml:space="preserve">dpowiedzi na nie </w:t>
      </w:r>
      <w:r w:rsidR="00225099">
        <w:rPr>
          <w:rFonts w:ascii="Calibri" w:eastAsia="Aptos" w:hAnsi="Calibri" w:cs="Calibri"/>
          <w:b/>
          <w:bCs/>
          <w:kern w:val="2"/>
          <w:sz w:val="24"/>
          <w:szCs w:val="24"/>
          <w14:ligatures w14:val="standardContextual"/>
        </w:rPr>
        <w:t>powinny rozwiać</w:t>
      </w:r>
      <w:r w:rsidRPr="008A6B98">
        <w:rPr>
          <w:rFonts w:ascii="Calibri" w:eastAsia="Aptos" w:hAnsi="Calibri" w:cs="Calibri"/>
          <w:b/>
          <w:bCs/>
          <w:kern w:val="2"/>
          <w:sz w:val="24"/>
          <w:szCs w:val="24"/>
          <w14:ligatures w14:val="standardContextual"/>
        </w:rPr>
        <w:t xml:space="preserve"> </w:t>
      </w:r>
      <w:r w:rsidR="00225099">
        <w:rPr>
          <w:rFonts w:ascii="Calibri" w:eastAsia="Aptos" w:hAnsi="Calibri" w:cs="Calibri"/>
          <w:b/>
          <w:bCs/>
          <w:kern w:val="2"/>
          <w:sz w:val="24"/>
          <w:szCs w:val="24"/>
          <w14:ligatures w14:val="standardContextual"/>
        </w:rPr>
        <w:t xml:space="preserve">wszelkie </w:t>
      </w:r>
      <w:r w:rsidRPr="008A6B98">
        <w:rPr>
          <w:rFonts w:ascii="Calibri" w:eastAsia="Aptos" w:hAnsi="Calibri" w:cs="Calibri"/>
          <w:b/>
          <w:bCs/>
          <w:kern w:val="2"/>
          <w:sz w:val="24"/>
          <w:szCs w:val="24"/>
          <w14:ligatures w14:val="standardContextual"/>
        </w:rPr>
        <w:t xml:space="preserve">wątpliwości i wzmocnić zaufanie do znaku, który jest rekomendowany w naszym kraju zarówno przez Centralny Ośrodek Chłodnictwa (COCH), jak i Polski Komitet Normalizacyjny, a w całej Europie − przez Europejskie Stowarzyszenie Pom Ciepła (EHPA).  </w:t>
      </w:r>
    </w:p>
    <w:p w14:paraId="744014BF" w14:textId="77777777" w:rsidR="008A6B98" w:rsidRPr="008A6B98" w:rsidRDefault="008A6B98" w:rsidP="008A6B98">
      <w:pPr>
        <w:spacing w:after="0" w:line="240" w:lineRule="auto"/>
        <w:rPr>
          <w:rFonts w:ascii="Calibri" w:eastAsia="Aptos" w:hAnsi="Calibri" w:cs="Calibri"/>
          <w:b/>
          <w:bCs/>
          <w:kern w:val="2"/>
          <w:sz w:val="24"/>
          <w:szCs w:val="24"/>
          <w14:ligatures w14:val="standardContextual"/>
        </w:rPr>
      </w:pPr>
    </w:p>
    <w:p w14:paraId="5968D31B" w14:textId="77777777" w:rsidR="008A6B98" w:rsidRPr="008A6B98" w:rsidRDefault="008A6B98" w:rsidP="008A6B98">
      <w:pPr>
        <w:spacing w:after="0" w:line="240" w:lineRule="auto"/>
        <w:rPr>
          <w:rFonts w:ascii="Calibri" w:eastAsia="Aptos" w:hAnsi="Calibri" w:cs="Calibri"/>
          <w:b/>
          <w:bCs/>
          <w:kern w:val="2"/>
          <w:sz w:val="24"/>
          <w:szCs w:val="24"/>
          <w14:ligatures w14:val="standardContextual"/>
        </w:rPr>
      </w:pPr>
      <w:r w:rsidRPr="008A6B98">
        <w:rPr>
          <w:rFonts w:ascii="Calibri" w:eastAsia="Aptos" w:hAnsi="Calibri" w:cs="Calibri"/>
          <w:b/>
          <w:bCs/>
          <w:kern w:val="2"/>
          <w:sz w:val="24"/>
          <w:szCs w:val="24"/>
          <w14:ligatures w14:val="standardContextual"/>
        </w:rPr>
        <w:t xml:space="preserve">ZNAK JAKOŚCI HP KEYMARK W PYTANIACH I ODPOWIEDZIACH </w:t>
      </w:r>
    </w:p>
    <w:p w14:paraId="2577860E" w14:textId="77777777" w:rsidR="008A6B98" w:rsidRPr="008A6B98" w:rsidRDefault="008A6B98" w:rsidP="008A6B98">
      <w:pPr>
        <w:spacing w:after="0" w:line="240" w:lineRule="auto"/>
        <w:rPr>
          <w:rFonts w:ascii="Calibri" w:eastAsia="Aptos" w:hAnsi="Calibri" w:cs="Calibri"/>
          <w:b/>
          <w:bCs/>
          <w:kern w:val="2"/>
          <w:sz w:val="24"/>
          <w:szCs w:val="24"/>
          <w14:ligatures w14:val="standardContextual"/>
        </w:rPr>
      </w:pPr>
    </w:p>
    <w:p w14:paraId="755E995B"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Czym jest znak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492E22D5"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to europejski znak jakości i certyfikacji, który potwierdza, że produkt spełnia wymagania określonych norm europejskich dotyczących efektywności energetycznej oraz standardów technicznych. "HP" w nazwie odnosi się do "</w:t>
      </w:r>
      <w:proofErr w:type="spellStart"/>
      <w:r w:rsidRPr="008A6B98">
        <w:rPr>
          <w:rFonts w:ascii="Calibri" w:eastAsia="Aptos" w:hAnsi="Calibri" w:cs="Calibri"/>
          <w:kern w:val="2"/>
          <w:sz w:val="24"/>
          <w:szCs w:val="24"/>
          <w14:ligatures w14:val="standardContextual"/>
        </w:rPr>
        <w:t>Heat</w:t>
      </w:r>
      <w:proofErr w:type="spellEnd"/>
      <w:r w:rsidRPr="008A6B98">
        <w:rPr>
          <w:rFonts w:ascii="Calibri" w:eastAsia="Aptos" w:hAnsi="Calibri" w:cs="Calibri"/>
          <w:kern w:val="2"/>
          <w:sz w:val="24"/>
          <w:szCs w:val="24"/>
          <w14:ligatures w14:val="standardContextual"/>
        </w:rPr>
        <w:t xml:space="preserve"> Pump" (pompa ciepła), ponieważ certyfikat ten jest szczególnie ważny dla urządzeń związanych z ogrzewaniem i chłodzeniem − pomp ciepła, rozwiązań hybrydowych z kotłami na paliwa kopalne oraz systemów ciepłej wody użytkowej. </w:t>
      </w:r>
    </w:p>
    <w:p w14:paraId="09FB1914"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Znak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został stworzony w ramach współpracy między Europejską Organizacją Normalizacyjną (CEN) a organizacjami branżowymi i laboratoriami, aby zapewnić spójność oceny produktów i ich wysoką jakość na rynku europejskim. Jest rozpoznawalny w całej Europie i jest symbolem, który daje konsumentom pewność co do jakości i efektywności energetycznej produktów zgodnie z wymogami </w:t>
      </w:r>
      <w:proofErr w:type="spellStart"/>
      <w:r w:rsidRPr="008A6B98">
        <w:rPr>
          <w:rFonts w:ascii="Calibri" w:eastAsia="Aptos" w:hAnsi="Calibri" w:cs="Calibri"/>
          <w:kern w:val="2"/>
          <w:sz w:val="24"/>
          <w:szCs w:val="24"/>
          <w14:ligatures w14:val="standardContextual"/>
        </w:rPr>
        <w:t>ekoprojektu</w:t>
      </w:r>
      <w:proofErr w:type="spellEnd"/>
      <w:r w:rsidRPr="008A6B98">
        <w:rPr>
          <w:rFonts w:ascii="Calibri" w:eastAsia="Aptos" w:hAnsi="Calibri" w:cs="Calibri"/>
          <w:kern w:val="2"/>
          <w:sz w:val="24"/>
          <w:szCs w:val="24"/>
          <w14:ligatures w14:val="standardContextual"/>
        </w:rPr>
        <w:t xml:space="preserve"> oraz etykietowania energetycznego.</w:t>
      </w:r>
    </w:p>
    <w:p w14:paraId="00FDC3A0" w14:textId="77777777" w:rsidR="008A6B98" w:rsidRPr="008A6B98" w:rsidRDefault="008A6B98" w:rsidP="008A6B98">
      <w:pPr>
        <w:spacing w:after="0" w:line="240" w:lineRule="auto"/>
        <w:rPr>
          <w:rFonts w:ascii="Calibri" w:eastAsia="Aptos" w:hAnsi="Calibri" w:cs="Calibri"/>
          <w:b/>
          <w:bCs/>
          <w:kern w:val="2"/>
          <w:sz w:val="24"/>
          <w:szCs w:val="24"/>
          <w14:ligatures w14:val="standardContextual"/>
        </w:rPr>
      </w:pPr>
    </w:p>
    <w:p w14:paraId="22467CCF"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znaczenie dla konsumentów ma oznakowanie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052EE712"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Przede wszystkim stanowi ono gwarancję, że produkty, którym nadano znak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zostały dokładnie przetestowane przez niezależne laboratoria oraz spełniają rygorystyczne wymagania jakościowe. Dzięki temu konsumenci zyskują pewność, że inwestują w urządzenia wydajne, bezpieczne, trwałe i przyjazne środowisku. Znak ten pomaga również w porównywaniu różnych produktów, umożliwiając konsumentom podejmowanie w pełni świadomych decyzji zakupowych. </w:t>
      </w:r>
    </w:p>
    <w:p w14:paraId="736362A8"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46CCC9AB"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znaczenie dla producentów ma uzyskanie certyfikatu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3961864E" w14:textId="77777777" w:rsid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Produkty z certyfikatem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są powszechnie postrzegane jako bardziej wiarygodne i spełniające najwyższe standardy jakości. Poddanie się wymagającej procedurze certyfikacji w systemie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pomaga zatem producentom zwiększyć zaufanie klientów do oferowanych urządzeń i samej marki, a także ułatwia im dostęp do rynków europejskich, gdzie coraz większy nacisk kładzie się na zrównoważony rozwój i efektywność energetyczną. W ten sposób rzetelne firmy budują obecnie swoją pozycję na rynku i zyskują przewagę konkurencyjną.</w:t>
      </w:r>
    </w:p>
    <w:p w14:paraId="4067BC50" w14:textId="77777777" w:rsidR="00225099" w:rsidRPr="008A6B98" w:rsidRDefault="00225099" w:rsidP="008A6B98">
      <w:pPr>
        <w:spacing w:after="0" w:line="240" w:lineRule="auto"/>
        <w:rPr>
          <w:rFonts w:ascii="Calibri" w:eastAsia="Aptos" w:hAnsi="Calibri" w:cs="Calibri"/>
          <w:kern w:val="2"/>
          <w:sz w:val="24"/>
          <w:szCs w:val="24"/>
          <w14:ligatures w14:val="standardContextual"/>
        </w:rPr>
      </w:pPr>
    </w:p>
    <w:p w14:paraId="6D6A285D"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Kto wydaje certyfikat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1C9B634F"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lastRenderedPageBreak/>
        <w:t xml:space="preserve">− Jest on wydawany przez niezależne jednostki certyfikujące, które są akredytowane przez krajowe organizacje akredytacyjne, takie jak Polskie Centrum Akredytacji (PCA), zgodnie z wymaganiami Europejskiej Organizacji Normalizacyjnej (CEN). CEN jest właścicielem znaku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i innych znaków jakości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ale same certyfikaty są przyznawane przez akredytowane jednostki certyfikujące, które przeprowadzają szczegółowe testy i audyty, aby upewnić się, że produkty spełniają określone normy europejskie. </w:t>
      </w:r>
    </w:p>
    <w:p w14:paraId="103D9A5B"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Proces certyfikacji obejmuje testowanie produktów oraz ocenę systemów zarządzania jakością w przedsiębiorstwach produkcyjnych, co gwarantuje, że wytwarzane tam produkty są zgodne z ustalonymi standardami. Dzięki temu certyfikaty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dają pewność, że certyfikowane produkty spełniają wymagania rynkowe i normy jakościowe.</w:t>
      </w:r>
    </w:p>
    <w:p w14:paraId="26574191" w14:textId="77777777" w:rsidR="008A6B98" w:rsidRPr="008A6B98" w:rsidRDefault="008A6B98" w:rsidP="008A6B98">
      <w:pPr>
        <w:spacing w:after="0" w:line="240" w:lineRule="auto"/>
        <w:ind w:left="720"/>
        <w:contextualSpacing/>
        <w:rPr>
          <w:rFonts w:ascii="Calibri" w:eastAsia="Aptos" w:hAnsi="Calibri" w:cs="Calibri"/>
          <w:kern w:val="2"/>
          <w:sz w:val="24"/>
          <w:szCs w:val="24"/>
          <w14:ligatures w14:val="standardContextual"/>
        </w:rPr>
      </w:pPr>
    </w:p>
    <w:p w14:paraId="7C7B2D77" w14:textId="77777777" w:rsidR="008A6B98" w:rsidRPr="008A6B98" w:rsidRDefault="008A6B98" w:rsidP="008A6B98">
      <w:pPr>
        <w:spacing w:after="0" w:line="240" w:lineRule="auto"/>
        <w:rPr>
          <w:rFonts w:ascii="Calibri" w:eastAsia="Aptos" w:hAnsi="Calibri" w:cs="Calibri"/>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produkty mogą otrzymać znak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1C8C2D9C"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Znak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jest dedykowany głównie urządzeniom grzewczym i chłodniczym, w tym pompom ciepła − zarówno powietrznym, gruntowym, jak i wodnym, zasobnikom ciepłej wody użytkowej oraz systemom hybrydowym. Aby uzyskać znak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produkty te muszą spełniać określone normy techniczne i energetyczne, które zostały ustanowione przez odpowiednie europejskie organy normalizacyjne. Na przykład pompy ciepła muszą być zgodne z normami EN 14511 i EN 14825, które dotyczą takich parametrów jak efektywność energetyczna, poziom hałasu i niezawodność pracy. </w:t>
      </w:r>
    </w:p>
    <w:p w14:paraId="48BE8B6B" w14:textId="77777777" w:rsidR="008A6B98" w:rsidRPr="008A6B98" w:rsidRDefault="008A6B98" w:rsidP="008A6B98">
      <w:pPr>
        <w:spacing w:after="0" w:line="240" w:lineRule="auto"/>
        <w:ind w:left="720"/>
        <w:rPr>
          <w:rFonts w:ascii="Calibri" w:eastAsia="Aptos" w:hAnsi="Calibri" w:cs="Calibri"/>
          <w:kern w:val="2"/>
          <w:sz w:val="24"/>
          <w:szCs w:val="24"/>
          <w14:ligatures w14:val="standardContextual"/>
        </w:rPr>
      </w:pPr>
    </w:p>
    <w:p w14:paraId="50F7683A"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Czy oznakowanie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 xml:space="preserve"> jest stosowane także dla innych niż pompy ciepła urządzeń i produktów budowlanych?</w:t>
      </w:r>
    </w:p>
    <w:p w14:paraId="3E66698A"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Znaki jakości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są specjalnymi certyfikatami, które potwierdzają zgodność produktów z europejskimi normami jakości i wydajności. Znak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jest przeznaczony głównie dla pomp ciepła, jednak </w:t>
      </w:r>
      <w:r w:rsidRPr="008A6B98">
        <w:rPr>
          <w:rFonts w:ascii="Calibri" w:eastAsia="Aptos" w:hAnsi="Calibri" w:cs="Calibri"/>
          <w:b/>
          <w:bCs/>
          <w:kern w:val="2"/>
          <w:sz w:val="24"/>
          <w:szCs w:val="24"/>
          <w14:ligatures w14:val="standardContextual"/>
        </w:rPr>
        <w:t>cały system certyfikacji</w:t>
      </w:r>
      <w:r w:rsidRPr="008A6B98">
        <w:rPr>
          <w:rFonts w:ascii="Calibri" w:eastAsia="Aptos" w:hAnsi="Calibri" w:cs="Calibri"/>
          <w:kern w:val="2"/>
          <w:sz w:val="24"/>
          <w:szCs w:val="24"/>
          <w14:ligatures w14:val="standardContextual"/>
        </w:rPr>
        <w:t xml:space="preserve"> </w:t>
      </w:r>
      <w:proofErr w:type="spellStart"/>
      <w:r w:rsidRPr="008A6B98">
        <w:rPr>
          <w:rFonts w:ascii="Calibri" w:eastAsia="Aptos" w:hAnsi="Calibri" w:cs="Calibri"/>
          <w:b/>
          <w:bCs/>
          <w:kern w:val="2"/>
          <w:sz w:val="24"/>
          <w:szCs w:val="24"/>
          <w14:ligatures w14:val="standardContextual"/>
        </w:rPr>
        <w:t>Keymark</w:t>
      </w:r>
      <w:proofErr w:type="spellEnd"/>
      <w:r w:rsidRPr="008A6B98">
        <w:rPr>
          <w:rFonts w:ascii="Calibri" w:eastAsia="Aptos" w:hAnsi="Calibri" w:cs="Calibri"/>
          <w:b/>
          <w:bCs/>
          <w:kern w:val="2"/>
          <w:sz w:val="24"/>
          <w:szCs w:val="24"/>
          <w14:ligatures w14:val="standardContextual"/>
        </w:rPr>
        <w:t xml:space="preserve"> </w:t>
      </w:r>
      <w:r w:rsidRPr="008A6B98">
        <w:rPr>
          <w:rFonts w:ascii="Calibri" w:eastAsia="Aptos" w:hAnsi="Calibri" w:cs="Calibri"/>
          <w:kern w:val="2"/>
          <w:sz w:val="24"/>
          <w:szCs w:val="24"/>
          <w14:ligatures w14:val="standardContextual"/>
        </w:rPr>
        <w:t xml:space="preserve">obejmuje szeroką gamę innych urządzeń i produktów dostępnych na rynku budowlanym. </w:t>
      </w:r>
    </w:p>
    <w:p w14:paraId="79EB9F42"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Należą do nich m.in.:</w:t>
      </w:r>
    </w:p>
    <w:p w14:paraId="5F4995CB" w14:textId="77777777" w:rsidR="008A6B98" w:rsidRPr="008A6B98" w:rsidRDefault="008A6B98" w:rsidP="008A6B98">
      <w:pPr>
        <w:numPr>
          <w:ilvl w:val="1"/>
          <w:numId w:val="3"/>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kolektory słoneczne i komponenty systemów solarnych – dotyczy ich certyfikat Solar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który potwierdza, że urządzenia te spełniają europejskie normy jakości;</w:t>
      </w:r>
    </w:p>
    <w:p w14:paraId="25047F77" w14:textId="77777777" w:rsidR="008A6B98" w:rsidRPr="008A6B98" w:rsidRDefault="008A6B98" w:rsidP="008A6B98">
      <w:pPr>
        <w:numPr>
          <w:ilvl w:val="1"/>
          <w:numId w:val="3"/>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zasobniki ciepłej wody użytkowej (CWU), czyli urządzenia, które magazynują ciepłą wodę użytkową i są wykorzystywane w systemach ogrzewania, w tym w połączeniu z pompami ciepła i systemami solarnymi; </w:t>
      </w:r>
    </w:p>
    <w:p w14:paraId="389AAF3B" w14:textId="77777777" w:rsidR="008A6B98" w:rsidRPr="008A6B98" w:rsidRDefault="008A6B98" w:rsidP="008A6B98">
      <w:pPr>
        <w:numPr>
          <w:ilvl w:val="1"/>
          <w:numId w:val="3"/>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zbiorniki akumulacyjne, które są używane do przechowywania nadmiaru ciepła wytwarzanego przez różne urządzenia grzewcze takie jak pompy ciepła, kotły na biomasę czy instalacje solarne;</w:t>
      </w:r>
    </w:p>
    <w:p w14:paraId="21412A5A" w14:textId="77777777" w:rsidR="008A6B98" w:rsidRPr="008A6B98" w:rsidRDefault="008A6B98" w:rsidP="008A6B98">
      <w:pPr>
        <w:numPr>
          <w:ilvl w:val="1"/>
          <w:numId w:val="3"/>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izolacje cieplne – oznakowanie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dla materiałów izolacyjnych stosowanych w budownictwie zapewnia, że produkty te spełniają odpowiednie normy efektywności energetycznej;</w:t>
      </w:r>
    </w:p>
    <w:p w14:paraId="5C026FD9" w14:textId="77777777" w:rsidR="008A6B98" w:rsidRPr="008A6B98" w:rsidRDefault="008A6B98" w:rsidP="008A6B98">
      <w:pPr>
        <w:numPr>
          <w:ilvl w:val="1"/>
          <w:numId w:val="3"/>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okna i drzwi − certyfikat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uzyskują zwłaszcza te okna i drzwi, które mają istotne właściwości izolacyjne;</w:t>
      </w:r>
    </w:p>
    <w:p w14:paraId="6489B7AA" w14:textId="77777777" w:rsidR="008A6B98" w:rsidRPr="008A6B98" w:rsidRDefault="008A6B98" w:rsidP="008A6B98">
      <w:pPr>
        <w:numPr>
          <w:ilvl w:val="1"/>
          <w:numId w:val="3"/>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systemy wentylacyjne − certyfikacja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może obejmować systemy, które muszą spełniać określone standardy dotyczące efektywności energetycznej.</w:t>
      </w:r>
    </w:p>
    <w:p w14:paraId="1257DAD0"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Każdy z tych certyfikatów zapewnia, że produkty, którym go przyznano, spełniają wysokie standardy jakości i są zgodne z europejskimi normami. To bardzo ważne zarówno dla producentów, jak i konsumentów.</w:t>
      </w:r>
    </w:p>
    <w:p w14:paraId="4F72202C" w14:textId="77777777" w:rsidR="008A6B98" w:rsidRPr="008A6B98" w:rsidRDefault="008A6B98" w:rsidP="008A6B98">
      <w:pPr>
        <w:spacing w:after="0" w:line="240" w:lineRule="auto"/>
        <w:ind w:left="720"/>
        <w:rPr>
          <w:rFonts w:ascii="Calibri" w:eastAsia="Aptos" w:hAnsi="Calibri" w:cs="Calibri"/>
          <w:kern w:val="2"/>
          <w:sz w:val="24"/>
          <w:szCs w:val="24"/>
          <w14:ligatures w14:val="standardContextual"/>
        </w:rPr>
      </w:pPr>
    </w:p>
    <w:p w14:paraId="6849242E"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Czy system certyfikacji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 xml:space="preserve"> jest w Europie obowiązkowy?</w:t>
      </w:r>
    </w:p>
    <w:p w14:paraId="58FDDDA3"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lastRenderedPageBreak/>
        <w:t xml:space="preserve">−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to dobrowolny znak certyfikacji, co oznacza, że producenci nie są prawnie zobowiązani do jego uzyskania. Niemniej jednak posiadanie tego znaku może znacząco podnieść wiarygodność i atrakcyjność produktu na rynku, szczególnie w kontekście rosnących wymagań dotyczących efektywności energetycznej w Unii Europejskiej. W niektórych przypadkach, np. w przetargach publicznych, posiadanie certyfikatu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(lub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może być wymagane lub preferowane.</w:t>
      </w:r>
    </w:p>
    <w:p w14:paraId="1E2CA9C2"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Warto też zauważyć, że dla wielu konsumentów, zwłaszcza tych, którzy kierują się względami ekologii i zrównoważonego rozwoju, obecność znaku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(lub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może być decydującym czynnikiem przy wyborze danego urządzenia lub produktu. Natomiast z perspektywy producenta, chociaż certyfikat ten nie jest obowiązkowy, jego posiadanie może ułatwić zgodność z przepisami dotyczącymi efektywności energetycznej oraz promowanie produktu na rynkach, gdzie tego rodzaju certyfikaty są wysoko cenione. </w:t>
      </w:r>
    </w:p>
    <w:p w14:paraId="32792E66" w14:textId="77777777" w:rsidR="008A6B98" w:rsidRPr="008A6B98" w:rsidRDefault="008A6B98" w:rsidP="008A6B98">
      <w:pPr>
        <w:spacing w:after="0" w:line="240" w:lineRule="auto"/>
        <w:ind w:left="720"/>
        <w:rPr>
          <w:rFonts w:ascii="Calibri" w:eastAsia="Aptos" w:hAnsi="Calibri" w:cs="Calibri"/>
          <w:kern w:val="2"/>
          <w:sz w:val="24"/>
          <w:szCs w:val="24"/>
          <w14:ligatures w14:val="standardContextual"/>
        </w:rPr>
      </w:pPr>
    </w:p>
    <w:p w14:paraId="6DF5DE5C"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są wymagania, aby uzyskać znak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0C60716D"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Przede wszystkim produkt poddany systemowi certyfikacji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musi przejść szczegółowe testy w akredytowanych laboratoriach, które sprawdzają zgodność jego parametrów z odpowiednimi normami europejskimi. Na przykład dla pomp ciepła jest to norma EN 14511, która określa stosowne wymagania dla tych urządzeń np. w zakresie:</w:t>
      </w:r>
    </w:p>
    <w:p w14:paraId="6AEC1BC4" w14:textId="77777777" w:rsidR="008A6B98" w:rsidRPr="008A6B98" w:rsidRDefault="008A6B98" w:rsidP="008A6B98">
      <w:pPr>
        <w:numPr>
          <w:ilvl w:val="0"/>
          <w:numId w:val="2"/>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efektywności energetycznej, </w:t>
      </w:r>
    </w:p>
    <w:p w14:paraId="7EF21EBE" w14:textId="77777777" w:rsidR="008A6B98" w:rsidRPr="008A6B98" w:rsidRDefault="008A6B98" w:rsidP="008A6B98">
      <w:pPr>
        <w:numPr>
          <w:ilvl w:val="0"/>
          <w:numId w:val="2"/>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wydajności w różnych warunkach klimatycznych, </w:t>
      </w:r>
    </w:p>
    <w:p w14:paraId="299258A2" w14:textId="77777777" w:rsidR="008A6B98" w:rsidRPr="008A6B98" w:rsidRDefault="008A6B98" w:rsidP="008A6B98">
      <w:pPr>
        <w:numPr>
          <w:ilvl w:val="0"/>
          <w:numId w:val="2"/>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poziomu hałasu, </w:t>
      </w:r>
    </w:p>
    <w:p w14:paraId="6E5F1132" w14:textId="77777777" w:rsidR="008A6B98" w:rsidRPr="008A6B98" w:rsidRDefault="008A6B98" w:rsidP="008A6B98">
      <w:pPr>
        <w:numPr>
          <w:ilvl w:val="0"/>
          <w:numId w:val="2"/>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trwałości i niezawodności. </w:t>
      </w:r>
    </w:p>
    <w:p w14:paraId="50239CE8"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Proces certyfikacji obejmuje także audyt systemów zarządzania jakością w zakładach produkcyjnych, co gwarantuje, że cały proces produkcji jest zgodny z wymogami norm. Istotne jest, że nie są to kontrole jednorazowe! Producent, chcąc zachować certyfikację, musi regularnie (np. co roku) poddawać się audytom i testom. Ich celem jest potwierdzenie, że kolejne wytwarzane produkty są wciąż na wysokim poziomie jakościowym i spełniają wymagania znaku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w:t>
      </w:r>
    </w:p>
    <w:p w14:paraId="01473FEF" w14:textId="77777777" w:rsidR="008A6B98" w:rsidRPr="008A6B98" w:rsidRDefault="008A6B98" w:rsidP="008A6B98">
      <w:pPr>
        <w:spacing w:after="0" w:line="240" w:lineRule="auto"/>
        <w:ind w:left="720"/>
        <w:rPr>
          <w:rFonts w:ascii="Calibri" w:eastAsia="Aptos" w:hAnsi="Calibri" w:cs="Calibri"/>
          <w:kern w:val="2"/>
          <w:sz w:val="24"/>
          <w:szCs w:val="24"/>
          <w14:ligatures w14:val="standardContextual"/>
        </w:rPr>
      </w:pPr>
    </w:p>
    <w:p w14:paraId="256C6A86"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 długo ważny jest certyfikat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4B3F6116"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Ważność certyfikatu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zazwyczaj wynosi 10 lat, po czym wymagana jest kolejna certyfikacja. Proces certyfikacji obejmuje wówczas ponowne testy produktów oraz audyty w celu potwierdzenia, że nadal spełniane są wymagania określone w normach europejskich. Oprócz tego, aby utrzymać ważność certyfikatu, producent musi regularnie poddawać się audytom i kontrolom jakości. Jeśli produkt przestaje spełniać wymagania, certyfikat może zostać cofnięty przed upływem przewidzianego okresu jego ważności. Niewątpliwie będzie mieć to niekorzystny wpływ na zaufanie konsumentów i pozycję rynkową producenta.</w:t>
      </w:r>
    </w:p>
    <w:p w14:paraId="597C5621" w14:textId="77777777" w:rsidR="008A6B98" w:rsidRPr="008A6B98" w:rsidRDefault="008A6B98" w:rsidP="008A6B98">
      <w:pPr>
        <w:spacing w:after="0" w:line="240" w:lineRule="auto"/>
        <w:ind w:left="720"/>
        <w:rPr>
          <w:rFonts w:ascii="Calibri" w:eastAsia="Aptos" w:hAnsi="Calibri" w:cs="Calibri"/>
          <w:kern w:val="2"/>
          <w:sz w:val="24"/>
          <w:szCs w:val="24"/>
          <w14:ligatures w14:val="standardContextual"/>
        </w:rPr>
      </w:pPr>
    </w:p>
    <w:p w14:paraId="12011CF0"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Gdzie można sprawdzić, czy dany produkt ma certyfikat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4FBFDAB5"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Wiarygodne i aktualne informacje o produktach, które mają certyfikat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można znaleźć w publicznie dostępnych rejestrach prowadzonych przez akredytowane jednostki certyfikujące. Rejestry te są często dostępne on-line i umożliwiają sprawdzenie, czy dany produkt lub producent posiada ważny certyfikat. </w:t>
      </w:r>
    </w:p>
    <w:p w14:paraId="0E364273" w14:textId="77777777" w:rsidR="008A6B98" w:rsidRPr="008A6B98" w:rsidRDefault="008A6B98" w:rsidP="008A6B98">
      <w:pPr>
        <w:spacing w:after="0" w:line="240" w:lineRule="auto"/>
        <w:rPr>
          <w:rFonts w:ascii="Calibri" w:eastAsia="Aptos" w:hAnsi="Calibri" w:cs="Calibri"/>
          <w:b/>
          <w:bCs/>
          <w:kern w:val="2"/>
          <w:sz w:val="24"/>
          <w:szCs w:val="24"/>
          <w14:ligatures w14:val="standardContextual"/>
        </w:rPr>
      </w:pPr>
      <w:r w:rsidRPr="008A6B98">
        <w:rPr>
          <w:rFonts w:ascii="Calibri" w:eastAsia="Aptos" w:hAnsi="Calibri" w:cs="Calibri"/>
          <w:kern w:val="2"/>
          <w:sz w:val="24"/>
          <w:szCs w:val="24"/>
          <w14:ligatures w14:val="standardContextual"/>
        </w:rPr>
        <w:t xml:space="preserve">Oznakowaniem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zazwyczaj chwalą się też sami producenci, umieszczając logo tego znaku na swoich produktach, na ich opakowaniach oraz w materiałach promocyjnych. Informacja o uzyskanych certyfikatach często znajduje się też na stronach internetowych </w:t>
      </w:r>
      <w:r w:rsidRPr="008A6B98">
        <w:rPr>
          <w:rFonts w:ascii="Calibri" w:eastAsia="Aptos" w:hAnsi="Calibri" w:cs="Calibri"/>
          <w:kern w:val="2"/>
          <w:sz w:val="24"/>
          <w:szCs w:val="24"/>
          <w14:ligatures w14:val="standardContextual"/>
        </w:rPr>
        <w:lastRenderedPageBreak/>
        <w:t xml:space="preserve">producentów. Pozwala to konsumentom łatwo zidentyfikować certyfikowane urządzenia i dokonywać świadomych wyborów zakupowych. </w:t>
      </w:r>
    </w:p>
    <w:p w14:paraId="529FF072" w14:textId="77777777" w:rsidR="008A6B98" w:rsidRPr="008A6B98" w:rsidRDefault="008A6B98" w:rsidP="008A6B98">
      <w:pPr>
        <w:spacing w:after="0" w:line="240" w:lineRule="auto"/>
        <w:ind w:left="720"/>
        <w:rPr>
          <w:rFonts w:ascii="Calibri" w:eastAsia="Aptos" w:hAnsi="Calibri" w:cs="Calibri"/>
          <w:b/>
          <w:bCs/>
          <w:kern w:val="2"/>
          <w:sz w:val="24"/>
          <w:szCs w:val="24"/>
          <w14:ligatures w14:val="standardContextual"/>
        </w:rPr>
      </w:pPr>
    </w:p>
    <w:p w14:paraId="5CD827DE"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Na jakich normach bazuje certyfikacja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6B7E6369"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W systemie certyfikacji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obowiązuje zgodność z szeregiem norm ISO i EN, które są kluczowe dla oceny jakości, wydajności oraz procesu produkcji urządzeń grzewczych, zwłaszcza pomp ciepła. </w:t>
      </w:r>
    </w:p>
    <w:p w14:paraId="6AB8A555"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Oto niektóre z nich:</w:t>
      </w:r>
    </w:p>
    <w:p w14:paraId="48ABA730" w14:textId="77777777" w:rsidR="008A6B98" w:rsidRPr="008A6B98" w:rsidRDefault="008A6B98" w:rsidP="008A6B98">
      <w:pPr>
        <w:numPr>
          <w:ilvl w:val="0"/>
          <w:numId w:val="4"/>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ISO 9001</w:t>
      </w:r>
      <w:r w:rsidRPr="008A6B98">
        <w:rPr>
          <w:rFonts w:ascii="Calibri" w:eastAsia="Aptos" w:hAnsi="Calibri" w:cs="Calibri"/>
          <w:kern w:val="2"/>
          <w:sz w:val="24"/>
          <w:szCs w:val="24"/>
          <w14:ligatures w14:val="standardContextual"/>
        </w:rPr>
        <w:t xml:space="preserve"> </w:t>
      </w:r>
      <w:r w:rsidRPr="008A6B98">
        <w:rPr>
          <w:rFonts w:ascii="Calibri" w:eastAsia="Aptos" w:hAnsi="Calibri" w:cs="Calibri"/>
          <w:b/>
          <w:bCs/>
          <w:kern w:val="2"/>
          <w:sz w:val="24"/>
          <w:szCs w:val="24"/>
          <w14:ligatures w14:val="standardContextual"/>
        </w:rPr>
        <w:t>− systemy zarządzania jakością</w:t>
      </w:r>
      <w:r w:rsidRPr="008A6B98">
        <w:rPr>
          <w:rFonts w:ascii="Calibri" w:eastAsia="Aptos" w:hAnsi="Calibri" w:cs="Calibri"/>
          <w:kern w:val="2"/>
          <w:sz w:val="24"/>
          <w:szCs w:val="24"/>
          <w14:ligatures w14:val="standardContextual"/>
        </w:rPr>
        <w:t xml:space="preserve"> − certyfikacja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często wymaga, aby producenci mieli wdrożony system zarządzania jakością zgodny z ISO 9001, co oznacza konieczność wdrożenia odpowiednich procesów zapewniających stałą jakość wytwarzanych produktów;</w:t>
      </w:r>
    </w:p>
    <w:p w14:paraId="7C39B932" w14:textId="77777777" w:rsidR="008A6B98" w:rsidRPr="008A6B98" w:rsidRDefault="008A6B98" w:rsidP="008A6B98">
      <w:pPr>
        <w:numPr>
          <w:ilvl w:val="0"/>
          <w:numId w:val="4"/>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ISO/IEC 17025</w:t>
      </w:r>
      <w:r w:rsidRPr="008A6B98">
        <w:rPr>
          <w:rFonts w:ascii="Calibri" w:eastAsia="Aptos" w:hAnsi="Calibri" w:cs="Calibri"/>
          <w:kern w:val="2"/>
          <w:sz w:val="24"/>
          <w:szCs w:val="24"/>
          <w14:ligatures w14:val="standardContextual"/>
        </w:rPr>
        <w:t xml:space="preserve"> </w:t>
      </w:r>
      <w:r w:rsidRPr="008A6B98">
        <w:rPr>
          <w:rFonts w:ascii="Calibri" w:eastAsia="Aptos" w:hAnsi="Calibri" w:cs="Calibri"/>
          <w:b/>
          <w:bCs/>
          <w:kern w:val="2"/>
          <w:sz w:val="24"/>
          <w:szCs w:val="24"/>
          <w14:ligatures w14:val="standardContextual"/>
        </w:rPr>
        <w:t>− kompetencje laboratoriów</w:t>
      </w:r>
      <w:r w:rsidRPr="008A6B98">
        <w:rPr>
          <w:rFonts w:ascii="Calibri" w:eastAsia="Aptos" w:hAnsi="Calibri" w:cs="Calibri"/>
          <w:kern w:val="2"/>
          <w:sz w:val="24"/>
          <w:szCs w:val="24"/>
          <w14:ligatures w14:val="standardContextual"/>
        </w:rPr>
        <w:t xml:space="preserve"> – norma ta określa wymagania dla laboratoriów przeprowadzających badania i wzorcowanie; wszystkie laboratoria przeprowadzające testy w ramach certyfikacji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muszą być akredytowane zgodnie z tą normą;</w:t>
      </w:r>
    </w:p>
    <w:p w14:paraId="4D82AE6C" w14:textId="77777777" w:rsidR="008A6B98" w:rsidRPr="008A6B98" w:rsidRDefault="008A6B98" w:rsidP="008A6B98">
      <w:pPr>
        <w:numPr>
          <w:ilvl w:val="0"/>
          <w:numId w:val="4"/>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ISO/IEC 17065 − certyfikacja produktów</w:t>
      </w:r>
      <w:r w:rsidRPr="008A6B98">
        <w:rPr>
          <w:rFonts w:ascii="Calibri" w:eastAsia="Aptos" w:hAnsi="Calibri" w:cs="Calibri"/>
          <w:kern w:val="2"/>
          <w:sz w:val="24"/>
          <w:szCs w:val="24"/>
          <w14:ligatures w14:val="standardContextual"/>
        </w:rPr>
        <w:t xml:space="preserve"> – norma ta określa wymagania dla jednostek certyfikujących produkty, procesy i usługi, zapewniając, że proces certyfikacji jest przejrzysty i zgodny z międzynarodowymi standardami;</w:t>
      </w:r>
    </w:p>
    <w:p w14:paraId="296A376F" w14:textId="77777777" w:rsidR="008A6B98" w:rsidRPr="008A6B98" w:rsidRDefault="008A6B98" w:rsidP="008A6B98">
      <w:pPr>
        <w:numPr>
          <w:ilvl w:val="1"/>
          <w:numId w:val="4"/>
        </w:numPr>
        <w:spacing w:after="0" w:line="240" w:lineRule="auto"/>
        <w:ind w:left="714" w:hanging="357"/>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ISO/IEC 17021-1 − audyty systemów zarządzania</w:t>
      </w:r>
      <w:r w:rsidRPr="008A6B98">
        <w:rPr>
          <w:rFonts w:ascii="Calibri" w:eastAsia="Aptos" w:hAnsi="Calibri" w:cs="Calibri"/>
          <w:kern w:val="2"/>
          <w:sz w:val="24"/>
          <w:szCs w:val="24"/>
          <w14:ligatures w14:val="standardContextual"/>
        </w:rPr>
        <w:t xml:space="preserve"> – norma ta zawiera wymagania dotyczące jednostek certyfikujących systemy zarządzania, przeprowadzających audyty i wydających certyfikaty zgodności;</w:t>
      </w:r>
    </w:p>
    <w:p w14:paraId="6ADD5AC3" w14:textId="77777777" w:rsidR="008A6B98" w:rsidRPr="008A6B98" w:rsidRDefault="008A6B98" w:rsidP="008A6B98">
      <w:pPr>
        <w:numPr>
          <w:ilvl w:val="1"/>
          <w:numId w:val="4"/>
        </w:numPr>
        <w:spacing w:after="0" w:line="240" w:lineRule="auto"/>
        <w:ind w:left="714" w:hanging="357"/>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ISO 19011 − wytyczne dotyczące audytów</w:t>
      </w:r>
      <w:r w:rsidRPr="008A6B98">
        <w:rPr>
          <w:rFonts w:ascii="Calibri" w:eastAsia="Aptos" w:hAnsi="Calibri" w:cs="Calibri"/>
          <w:kern w:val="2"/>
          <w:sz w:val="24"/>
          <w:szCs w:val="24"/>
          <w14:ligatures w14:val="standardContextual"/>
        </w:rPr>
        <w:t xml:space="preserve"> – norma ta obejmuje wytyczne dotyczące audytów systemów zarządzania, które są kluczowe dla utrzymania wysokich standardów produkcji certyfikowanych wyrobów;</w:t>
      </w:r>
    </w:p>
    <w:p w14:paraId="48EFE8F2" w14:textId="77777777" w:rsidR="008A6B98" w:rsidRPr="008A6B98" w:rsidRDefault="008A6B98" w:rsidP="008A6B98">
      <w:pPr>
        <w:numPr>
          <w:ilvl w:val="1"/>
          <w:numId w:val="4"/>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EN 14511 − pompy ciepła zasilane elektrycznie</w:t>
      </w:r>
      <w:r w:rsidRPr="008A6B98">
        <w:rPr>
          <w:rFonts w:ascii="Calibri" w:eastAsia="Aptos" w:hAnsi="Calibri" w:cs="Calibri"/>
          <w:kern w:val="2"/>
          <w:sz w:val="24"/>
          <w:szCs w:val="24"/>
          <w14:ligatures w14:val="standardContextual"/>
        </w:rPr>
        <w:t xml:space="preserve"> – norma ta obejmuje wymagania techniczne i metodologię testowania wydajności pomp ciepła;</w:t>
      </w:r>
    </w:p>
    <w:p w14:paraId="36C85A5D" w14:textId="77777777" w:rsidR="008A6B98" w:rsidRPr="008A6B98" w:rsidRDefault="008A6B98" w:rsidP="008A6B98">
      <w:pPr>
        <w:numPr>
          <w:ilvl w:val="1"/>
          <w:numId w:val="4"/>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EN 14825 − sezonowa wydajność energetyczna</w:t>
      </w:r>
      <w:r w:rsidRPr="008A6B98">
        <w:rPr>
          <w:rFonts w:ascii="Calibri" w:eastAsia="Aptos" w:hAnsi="Calibri" w:cs="Calibri"/>
          <w:kern w:val="2"/>
          <w:sz w:val="24"/>
          <w:szCs w:val="24"/>
          <w14:ligatures w14:val="standardContextual"/>
        </w:rPr>
        <w:t xml:space="preserve"> – norma dotyczy oceny wydajności urządzeń w rzeczywistych warunkach użytkowania;</w:t>
      </w:r>
    </w:p>
    <w:p w14:paraId="3F3F8271" w14:textId="77777777" w:rsidR="008A6B98" w:rsidRPr="008A6B98" w:rsidRDefault="008A6B98" w:rsidP="008A6B98">
      <w:pPr>
        <w:numPr>
          <w:ilvl w:val="1"/>
          <w:numId w:val="4"/>
        </w:numPr>
        <w:spacing w:after="0" w:line="240" w:lineRule="auto"/>
        <w:ind w:left="714" w:hanging="357"/>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EN 16147 − pompy ciepła do przygotowania ciepłej wody użytkowej</w:t>
      </w:r>
      <w:r w:rsidRPr="008A6B98">
        <w:rPr>
          <w:rFonts w:ascii="Calibri" w:eastAsia="Aptos" w:hAnsi="Calibri" w:cs="Calibri"/>
          <w:kern w:val="2"/>
          <w:sz w:val="24"/>
          <w:szCs w:val="24"/>
          <w14:ligatures w14:val="standardContextual"/>
        </w:rPr>
        <w:t xml:space="preserve"> – norma skupia się na wydajności i zgodności z wymaganiami dotyczącymi ciepłej wody użytkowej.</w:t>
      </w:r>
    </w:p>
    <w:p w14:paraId="027C0F08" w14:textId="77777777" w:rsidR="008A6B98" w:rsidRPr="008A6B98" w:rsidRDefault="008A6B98" w:rsidP="008A6B98">
      <w:pPr>
        <w:spacing w:after="0" w:line="240" w:lineRule="auto"/>
        <w:ind w:left="2160"/>
        <w:rPr>
          <w:rFonts w:ascii="Calibri" w:eastAsia="Aptos" w:hAnsi="Calibri" w:cs="Calibri"/>
          <w:kern w:val="2"/>
          <w:sz w:val="24"/>
          <w:szCs w:val="24"/>
          <w14:ligatures w14:val="standardContextual"/>
        </w:rPr>
      </w:pPr>
    </w:p>
    <w:p w14:paraId="6C59618C"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3C00282E"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są główne etapy procesu certyfikacji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6D1241E7"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Proces certyfikacji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obejmuje kilka kluczowych etapów. Ich kolejność jest następująca:</w:t>
      </w:r>
    </w:p>
    <w:p w14:paraId="707728E9" w14:textId="77777777" w:rsidR="008A6B98" w:rsidRPr="008A6B98" w:rsidRDefault="008A6B98" w:rsidP="008A6B98">
      <w:pPr>
        <w:numPr>
          <w:ilvl w:val="0"/>
          <w:numId w:val="5"/>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najpierw producent musi zgłosić produkt do certyfikacji w akredytowanej jednostce certyfikującej; </w:t>
      </w:r>
    </w:p>
    <w:p w14:paraId="2669655D" w14:textId="77777777" w:rsidR="008A6B98" w:rsidRPr="008A6B98" w:rsidRDefault="008A6B98" w:rsidP="008A6B98">
      <w:pPr>
        <w:numPr>
          <w:ilvl w:val="0"/>
          <w:numId w:val="5"/>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następnie produkt jest poddawany szczegółowym testom w laboratorium akredytowanym zgodnie z normą ISO/IEC 17025, gdzie sprawdzane są jego parametry techniczne i zgodność z odpowiednimi normami EN; </w:t>
      </w:r>
    </w:p>
    <w:p w14:paraId="346257DC" w14:textId="77777777" w:rsidR="008A6B98" w:rsidRPr="008A6B98" w:rsidRDefault="008A6B98" w:rsidP="008A6B98">
      <w:pPr>
        <w:numPr>
          <w:ilvl w:val="0"/>
          <w:numId w:val="5"/>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po pomyślnym zakończeniu testów, jednostka certyfikująca przeprowadza audyt zakładu produkcyjnego, aby ocenić system zarządzania jakością producenta; </w:t>
      </w:r>
    </w:p>
    <w:p w14:paraId="3BD159CE" w14:textId="77777777" w:rsidR="008A6B98" w:rsidRPr="008A6B98" w:rsidRDefault="008A6B98" w:rsidP="008A6B98">
      <w:pPr>
        <w:numPr>
          <w:ilvl w:val="0"/>
          <w:numId w:val="5"/>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jeśli wszystkie wymagania są spełnione, produkt otrzymuje certyfikat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w:t>
      </w:r>
    </w:p>
    <w:p w14:paraId="696F073B"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637542A4"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działania są podejmowane, gdy zgłaszana jest nieprawidłowość dotycząca produktu z certyfikatem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248A701C"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lastRenderedPageBreak/>
        <w:t xml:space="preserve">− W każdym z takich przypadków jednostka certyfikująca przeprowadza szczegółową analizę zgłoszenia. Może to obejmować ponowne testy produktów, audyty w zakładach produkcyjnych oraz analizę dokumentacji związanej z certyfikacją. Jeśli zgłoszenie jest uzasadnione, mogą zostać podjęte działania korygujące, np. poprawa procesów produkcyjnych, a w skrajnych przypadkach − cofnięcie certyfikatu. </w:t>
      </w:r>
    </w:p>
    <w:p w14:paraId="6DFBB68A"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Warto zaznaczyć, że w 2023 roku wszystkie nieprawidłowości zgłoszone do sekretariatu znaku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(łącznie było siedem zgłoszeń z całej Europy) zostały rozpatrzone pozytywnie, co oznacza, że podjęto odpowiednie kroki, aby upewnić się, że produkty spełniają wymagania certyfikacyjne.</w:t>
      </w:r>
    </w:p>
    <w:p w14:paraId="6C96BA33"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6D723049"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są koszty związane z uzyskaniem certyfikatu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50B340CD"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Koszty uzyskania certyfikatu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mogą się różnić w zależności od rodzaju produktu, zakresu wymagań oraz jednostki certyfikującej. Obejmują one opłaty za testy laboratoryjne, audyty zakładów produkcyjnych oraz opłaty administracyjne. Dodatkowo, producenci muszą uwzględnić koszty związane z utrzymaniem certyfikatu, takie jak regularne audyty kontrolne. Koszt certyfikacji jest inwestycją w jakość i wiarygodność produktu, co może przynieść korzyści w postaci większej konkurencyjności na rynku.</w:t>
      </w:r>
    </w:p>
    <w:p w14:paraId="07C9E20D"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66F1BD93"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są procedury odnawiania certyfikatu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63029AB9"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Certyfikat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jest ważny przez określony czas (zwykle 10 lat), po którym musi zostać odnowiony. Proces odnawiania obejmuje ponowne testy produktów oraz audyty zakładów produkcyjnych, aby upewnić się, że produkty nadal spełniają wymagane normy. Producent musi złożyć wniosek o odnowienie certyfikatu przed upływem jego ważności, aby uniknąć przerw w certyfikacji. Regularne audyty i kontrole są częścią procesu odnawiania certyfikatu, co zapewnia, że produkty stale spełniają wysokie standardy jakości.</w:t>
      </w:r>
    </w:p>
    <w:p w14:paraId="75F6A1BE"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p>
    <w:p w14:paraId="11A7DD81"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Jakie są najczęstsze powody cofnięcia certyfikatu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w:t>
      </w:r>
    </w:p>
    <w:p w14:paraId="6FE94B7E"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Przeważnie jest to niespełnianie przez produkt aktualnych norm technicznych, niezgodność wykryta podczas audytów kontrolnych oraz naruszenie zasad produkcji lub jakości. Jeśli jednostka certyfikująca stwierdzi, że produkt nie spełnia już wymagań certyfikacyjnych, może podjąć decyzję o cofnięciu certyfikatu. Działania te są podejmowane w celu ochrony konsumentów i utrzymania wysokich standardów jakości produktów oznaczonych znakiem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w:t>
      </w:r>
    </w:p>
    <w:p w14:paraId="6402125D"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3E8761B6"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Jak system certyfikacji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 xml:space="preserve"> chroni przed badaniem tylko tzw. złotych produktów?</w:t>
      </w:r>
    </w:p>
    <w:p w14:paraId="6ABC5A7B"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Mianem „złotych produktów” określa się pojedyncze urządzenia, które są specjalnie wytypowane przez producentów do testów laboratoryjnych, po czym testy te (zazwyczaj) wykazują ich dobre parametry i zgodność z odpowiednimi normami. Problem w tym, że powtarzalność tych cech w produkcji seryjnej nie jest gwarantowana i na rynek mogą trafiać urządzenia wyraźnie gorszej jakości. Takim praktykom skutecznie zapobiegają odpowiednie mechanizmy stosowane w systemie certyfikacji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Oprócz badania wskazanych przez producenta urządzeń celem uzyskania certyfikatu, system ten przewiduje bowiem także systematyczne, wyrywkowe kontrole produktów oraz audyty procesu produkcji, które są kluczowe dla zapewnienia zgodności z europejskimi normami. Przedstawiciele jednostek certyfikujących pobierają wówczas losowo próbki wyrobów z produkcji lub magazynu, aby upewnić się, że produkty seryjne spełniają te same standardy co produkty pierwotnie certyfikowane. W ten sposób eliminuje się ryzyko, że do testów trafiają urządzenia </w:t>
      </w:r>
      <w:r w:rsidRPr="008A6B98">
        <w:rPr>
          <w:rFonts w:ascii="Calibri" w:eastAsia="Aptos" w:hAnsi="Calibri" w:cs="Calibri"/>
          <w:kern w:val="2"/>
          <w:sz w:val="24"/>
          <w:szCs w:val="24"/>
          <w14:ligatures w14:val="standardContextual"/>
        </w:rPr>
        <w:lastRenderedPageBreak/>
        <w:t>nieodzwierciedlające rzeczywistej jakości produkcji seryjnej. Te losowe próby mają na celu zapewnienie, że wszystkie produkty dostępne na rynku spełniają wymagane normy jakościowe i bezpieczeństwa.</w:t>
      </w:r>
    </w:p>
    <w:p w14:paraId="56E818F1"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2111C3D9" w14:textId="77777777" w:rsidR="008A6B98" w:rsidRPr="008A6B98" w:rsidRDefault="008A6B98" w:rsidP="008A6B98">
      <w:pPr>
        <w:spacing w:after="0" w:line="240" w:lineRule="auto"/>
        <w:rPr>
          <w:rFonts w:ascii="Calibri" w:eastAsia="Aptos" w:hAnsi="Calibri" w:cs="Calibri"/>
          <w:b/>
          <w:bCs/>
          <w:i/>
          <w:iCs/>
          <w:kern w:val="2"/>
          <w:sz w:val="24"/>
          <w:szCs w:val="24"/>
          <w14:ligatures w14:val="standardContextual"/>
        </w:rPr>
      </w:pPr>
      <w:r w:rsidRPr="008A6B98">
        <w:rPr>
          <w:rFonts w:ascii="Calibri" w:eastAsia="Aptos" w:hAnsi="Calibri" w:cs="Calibri"/>
          <w:b/>
          <w:bCs/>
          <w:i/>
          <w:iCs/>
          <w:kern w:val="2"/>
          <w:sz w:val="24"/>
          <w:szCs w:val="24"/>
          <w14:ligatures w14:val="standardContextual"/>
        </w:rPr>
        <w:t xml:space="preserve">W których krajach UE przy dofinansowaniach do pomp ciepła uznaje się europejskie znaki jakości dla tych urządzeń, takie jak HP </w:t>
      </w:r>
      <w:proofErr w:type="spellStart"/>
      <w:r w:rsidRPr="008A6B98">
        <w:rPr>
          <w:rFonts w:ascii="Calibri" w:eastAsia="Aptos" w:hAnsi="Calibri" w:cs="Calibri"/>
          <w:b/>
          <w:bCs/>
          <w:i/>
          <w:iCs/>
          <w:kern w:val="2"/>
          <w:sz w:val="24"/>
          <w:szCs w:val="24"/>
          <w14:ligatures w14:val="standardContextual"/>
        </w:rPr>
        <w:t>Keymark</w:t>
      </w:r>
      <w:proofErr w:type="spellEnd"/>
      <w:r w:rsidRPr="008A6B98">
        <w:rPr>
          <w:rFonts w:ascii="Calibri" w:eastAsia="Aptos" w:hAnsi="Calibri" w:cs="Calibri"/>
          <w:b/>
          <w:bCs/>
          <w:i/>
          <w:iCs/>
          <w:kern w:val="2"/>
          <w:sz w:val="24"/>
          <w:szCs w:val="24"/>
          <w14:ligatures w14:val="standardContextual"/>
        </w:rPr>
        <w:t xml:space="preserve">, EHPA Q czy </w:t>
      </w:r>
      <w:proofErr w:type="spellStart"/>
      <w:r w:rsidRPr="008A6B98">
        <w:rPr>
          <w:rFonts w:ascii="Calibri" w:eastAsia="Aptos" w:hAnsi="Calibri" w:cs="Calibri"/>
          <w:b/>
          <w:bCs/>
          <w:i/>
          <w:iCs/>
          <w:kern w:val="2"/>
          <w:sz w:val="24"/>
          <w:szCs w:val="24"/>
          <w14:ligatures w14:val="standardContextual"/>
        </w:rPr>
        <w:t>Eurovent</w:t>
      </w:r>
      <w:proofErr w:type="spellEnd"/>
      <w:r w:rsidRPr="008A6B98">
        <w:rPr>
          <w:rFonts w:ascii="Calibri" w:eastAsia="Aptos" w:hAnsi="Calibri" w:cs="Calibri"/>
          <w:b/>
          <w:bCs/>
          <w:i/>
          <w:iCs/>
          <w:kern w:val="2"/>
          <w:sz w:val="24"/>
          <w:szCs w:val="24"/>
          <w14:ligatures w14:val="standardContextual"/>
        </w:rPr>
        <w:t>?</w:t>
      </w:r>
    </w:p>
    <w:p w14:paraId="41931DB2"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 xml:space="preserve">− Europejskie znaki jakości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EHPA Q i </w:t>
      </w:r>
      <w:proofErr w:type="spellStart"/>
      <w:r w:rsidRPr="008A6B98">
        <w:rPr>
          <w:rFonts w:ascii="Calibri" w:eastAsia="Aptos" w:hAnsi="Calibri" w:cs="Calibri"/>
          <w:kern w:val="2"/>
          <w:sz w:val="24"/>
          <w:szCs w:val="24"/>
          <w14:ligatures w14:val="standardContextual"/>
        </w:rPr>
        <w:t>Eurovent</w:t>
      </w:r>
      <w:proofErr w:type="spellEnd"/>
      <w:r w:rsidRPr="008A6B98">
        <w:rPr>
          <w:rFonts w:ascii="Calibri" w:eastAsia="Aptos" w:hAnsi="Calibri" w:cs="Calibri"/>
          <w:kern w:val="2"/>
          <w:sz w:val="24"/>
          <w:szCs w:val="24"/>
          <w14:ligatures w14:val="standardContextual"/>
        </w:rPr>
        <w:t> są uznawane w programach dofinansowań do pomp ciepła w różnych krajach Unii Europejskiej. Poniżej lista tych krajów wraz z przeglądem odnośnych programów wsparcia.</w:t>
      </w:r>
    </w:p>
    <w:p w14:paraId="43E7028A" w14:textId="77777777" w:rsidR="008A6B98" w:rsidRPr="008A6B98" w:rsidRDefault="008A6B98" w:rsidP="008A6B98">
      <w:pPr>
        <w:numPr>
          <w:ilvl w:val="0"/>
          <w:numId w:val="1"/>
        </w:numPr>
        <w:spacing w:after="0" w:line="240" w:lineRule="auto"/>
        <w:rPr>
          <w:rFonts w:ascii="Calibri" w:eastAsia="Aptos" w:hAnsi="Calibri" w:cs="Calibri"/>
          <w:b/>
          <w:bCs/>
          <w:kern w:val="2"/>
          <w:sz w:val="24"/>
          <w:szCs w:val="24"/>
          <w14:ligatures w14:val="standardContextual"/>
        </w:rPr>
      </w:pPr>
      <w:r w:rsidRPr="008A6B98">
        <w:rPr>
          <w:rFonts w:ascii="Calibri" w:eastAsia="Aptos" w:hAnsi="Calibri" w:cs="Calibri"/>
          <w:b/>
          <w:bCs/>
          <w:kern w:val="2"/>
          <w:sz w:val="24"/>
          <w:szCs w:val="24"/>
          <w14:ligatures w14:val="standardContextual"/>
        </w:rPr>
        <w:t xml:space="preserve">Certyfikat HP </w:t>
      </w:r>
      <w:proofErr w:type="spellStart"/>
      <w:r w:rsidRPr="008A6B98">
        <w:rPr>
          <w:rFonts w:ascii="Calibri" w:eastAsia="Aptos" w:hAnsi="Calibri" w:cs="Calibri"/>
          <w:b/>
          <w:bCs/>
          <w:kern w:val="2"/>
          <w:sz w:val="24"/>
          <w:szCs w:val="24"/>
          <w14:ligatures w14:val="standardContextual"/>
        </w:rPr>
        <w:t>Keymark</w:t>
      </w:r>
      <w:proofErr w:type="spellEnd"/>
      <w:r w:rsidRPr="008A6B98">
        <w:rPr>
          <w:rFonts w:ascii="Calibri" w:eastAsia="Aptos" w:hAnsi="Calibri" w:cs="Calibri"/>
          <w:b/>
          <w:bCs/>
          <w:kern w:val="2"/>
          <w:sz w:val="24"/>
          <w:szCs w:val="24"/>
          <w14:ligatures w14:val="standardContextual"/>
        </w:rPr>
        <w:t>:</w:t>
      </w:r>
    </w:p>
    <w:p w14:paraId="10594FE9" w14:textId="77777777" w:rsidR="008A6B98" w:rsidRPr="008A6B98" w:rsidRDefault="008A6B98" w:rsidP="008A6B98">
      <w:pPr>
        <w:numPr>
          <w:ilvl w:val="1"/>
          <w:numId w:val="6"/>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Niemcy</w:t>
      </w:r>
      <w:r w:rsidRPr="008A6B98">
        <w:rPr>
          <w:rFonts w:ascii="Calibri" w:eastAsia="Aptos" w:hAnsi="Calibri" w:cs="Calibri"/>
          <w:kern w:val="2"/>
          <w:sz w:val="24"/>
          <w:szCs w:val="24"/>
          <w14:ligatures w14:val="standardContextual"/>
        </w:rPr>
        <w:t xml:space="preserve"> –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jest uznawany w programach dofinansowań takich jak „BAFA” (Federalny Urząd ds. Gospodarki i Kontroli Eksportu);</w:t>
      </w:r>
    </w:p>
    <w:p w14:paraId="4D5B6713" w14:textId="77777777" w:rsidR="008A6B98" w:rsidRPr="008A6B98" w:rsidRDefault="008A6B98" w:rsidP="008A6B98">
      <w:pPr>
        <w:numPr>
          <w:ilvl w:val="1"/>
          <w:numId w:val="6"/>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Francja</w:t>
      </w:r>
      <w:r w:rsidRPr="008A6B98">
        <w:rPr>
          <w:rFonts w:ascii="Calibri" w:eastAsia="Aptos" w:hAnsi="Calibri" w:cs="Calibri"/>
          <w:kern w:val="2"/>
          <w:sz w:val="24"/>
          <w:szCs w:val="24"/>
          <w14:ligatures w14:val="standardContextual"/>
        </w:rPr>
        <w:t xml:space="preserve"> –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jest uznawany w programach dofinansowań związanych z efektywnością energetyczną, np. „</w:t>
      </w:r>
      <w:proofErr w:type="spellStart"/>
      <w:r w:rsidRPr="008A6B98">
        <w:rPr>
          <w:rFonts w:ascii="Calibri" w:eastAsia="Aptos" w:hAnsi="Calibri" w:cs="Calibri"/>
          <w:kern w:val="2"/>
          <w:sz w:val="24"/>
          <w:szCs w:val="24"/>
          <w14:ligatures w14:val="standardContextual"/>
        </w:rPr>
        <w:t>MaPrimeRénov</w:t>
      </w:r>
      <w:proofErr w:type="spellEnd"/>
      <w:r w:rsidRPr="008A6B98">
        <w:rPr>
          <w:rFonts w:ascii="Calibri" w:eastAsia="Aptos" w:hAnsi="Calibri" w:cs="Calibri"/>
          <w:kern w:val="2"/>
          <w:sz w:val="24"/>
          <w:szCs w:val="24"/>
          <w14:ligatures w14:val="standardContextual"/>
        </w:rPr>
        <w:t>”;</w:t>
      </w:r>
    </w:p>
    <w:p w14:paraId="468E1E0A" w14:textId="77777777" w:rsidR="008A6B98" w:rsidRPr="008A6B98" w:rsidRDefault="008A6B98" w:rsidP="008A6B98">
      <w:pPr>
        <w:numPr>
          <w:ilvl w:val="1"/>
          <w:numId w:val="6"/>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Holandia</w:t>
      </w:r>
      <w:r w:rsidRPr="008A6B98">
        <w:rPr>
          <w:rFonts w:ascii="Calibri" w:eastAsia="Aptos" w:hAnsi="Calibri" w:cs="Calibri"/>
          <w:kern w:val="2"/>
          <w:sz w:val="24"/>
          <w:szCs w:val="24"/>
          <w14:ligatures w14:val="standardContextual"/>
        </w:rPr>
        <w:t xml:space="preserve"> − HP </w:t>
      </w:r>
      <w:proofErr w:type="spellStart"/>
      <w:r w:rsidRPr="008A6B98">
        <w:rPr>
          <w:rFonts w:ascii="Calibri" w:eastAsia="Aptos" w:hAnsi="Calibri" w:cs="Calibri"/>
          <w:kern w:val="2"/>
          <w:sz w:val="24"/>
          <w:szCs w:val="24"/>
          <w14:ligatures w14:val="standardContextual"/>
        </w:rPr>
        <w:t>Keymark</w:t>
      </w:r>
      <w:proofErr w:type="spellEnd"/>
      <w:r w:rsidRPr="008A6B98">
        <w:rPr>
          <w:rFonts w:ascii="Calibri" w:eastAsia="Aptos" w:hAnsi="Calibri" w:cs="Calibri"/>
          <w:kern w:val="2"/>
          <w:sz w:val="24"/>
          <w:szCs w:val="24"/>
          <w14:ligatures w14:val="standardContextual"/>
        </w:rPr>
        <w:t xml:space="preserve"> jest jednym z uznawanych certyfikatów w ramach programów wsparcia finansowego dla ekologicznych rozwiązań energetycznych.</w:t>
      </w:r>
    </w:p>
    <w:p w14:paraId="5523532D" w14:textId="77777777" w:rsidR="008A6B98" w:rsidRPr="008A6B98" w:rsidRDefault="008A6B98" w:rsidP="008A6B98">
      <w:pPr>
        <w:numPr>
          <w:ilvl w:val="0"/>
          <w:numId w:val="1"/>
        </w:num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Certyfikat EHPA Q:</w:t>
      </w:r>
    </w:p>
    <w:p w14:paraId="473AD49E" w14:textId="77777777" w:rsidR="008A6B98" w:rsidRPr="008A6B98" w:rsidRDefault="008A6B98" w:rsidP="008A6B98">
      <w:pPr>
        <w:numPr>
          <w:ilvl w:val="1"/>
          <w:numId w:val="7"/>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 xml:space="preserve">Niemcy </w:t>
      </w:r>
      <w:r w:rsidRPr="008A6B98">
        <w:rPr>
          <w:rFonts w:ascii="Calibri" w:eastAsia="Aptos" w:hAnsi="Calibri" w:cs="Calibri"/>
          <w:kern w:val="2"/>
          <w:sz w:val="24"/>
          <w:szCs w:val="24"/>
          <w14:ligatures w14:val="standardContextual"/>
        </w:rPr>
        <w:t>– EHPA Q jest uznawany przez „BAFA” i inne regionalne programy wsparcia;</w:t>
      </w:r>
    </w:p>
    <w:p w14:paraId="36FB811F" w14:textId="77777777" w:rsidR="008A6B98" w:rsidRPr="008A6B98" w:rsidRDefault="008A6B98" w:rsidP="008A6B98">
      <w:pPr>
        <w:numPr>
          <w:ilvl w:val="1"/>
          <w:numId w:val="7"/>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Austria</w:t>
      </w:r>
      <w:r w:rsidRPr="008A6B98">
        <w:rPr>
          <w:rFonts w:ascii="Calibri" w:eastAsia="Aptos" w:hAnsi="Calibri" w:cs="Calibri"/>
          <w:kern w:val="2"/>
          <w:sz w:val="24"/>
          <w:szCs w:val="24"/>
          <w14:ligatures w14:val="standardContextual"/>
        </w:rPr>
        <w:t xml:space="preserve"> – EHPA Q jest uznawany w ramach krajowych i regionalnych programów dofinansowań na pompy ciepła;</w:t>
      </w:r>
    </w:p>
    <w:p w14:paraId="6995664A" w14:textId="77777777" w:rsidR="008A6B98" w:rsidRPr="008A6B98" w:rsidRDefault="008A6B98" w:rsidP="008A6B98">
      <w:pPr>
        <w:numPr>
          <w:ilvl w:val="1"/>
          <w:numId w:val="7"/>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Szwajcaria</w:t>
      </w:r>
      <w:r w:rsidRPr="008A6B98">
        <w:rPr>
          <w:rFonts w:ascii="Calibri" w:eastAsia="Aptos" w:hAnsi="Calibri" w:cs="Calibri"/>
          <w:kern w:val="2"/>
          <w:sz w:val="24"/>
          <w:szCs w:val="24"/>
          <w14:ligatures w14:val="standardContextual"/>
        </w:rPr>
        <w:t xml:space="preserve"> – choć kraj ten nie jest członkiem UE, EHPA Q jest uznawany przez szwajcarskie programy wsparcia.</w:t>
      </w:r>
    </w:p>
    <w:p w14:paraId="23821188" w14:textId="77777777" w:rsidR="008A6B98" w:rsidRPr="008A6B98" w:rsidRDefault="008A6B98" w:rsidP="008A6B98">
      <w:pPr>
        <w:numPr>
          <w:ilvl w:val="0"/>
          <w:numId w:val="1"/>
        </w:num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 xml:space="preserve">Certyfikat </w:t>
      </w:r>
      <w:proofErr w:type="spellStart"/>
      <w:r w:rsidRPr="008A6B98">
        <w:rPr>
          <w:rFonts w:ascii="Calibri" w:eastAsia="Aptos" w:hAnsi="Calibri" w:cs="Calibri"/>
          <w:b/>
          <w:bCs/>
          <w:kern w:val="2"/>
          <w:sz w:val="24"/>
          <w:szCs w:val="24"/>
          <w14:ligatures w14:val="standardContextual"/>
        </w:rPr>
        <w:t>Eurovent</w:t>
      </w:r>
      <w:proofErr w:type="spellEnd"/>
      <w:r w:rsidRPr="008A6B98">
        <w:rPr>
          <w:rFonts w:ascii="Calibri" w:eastAsia="Aptos" w:hAnsi="Calibri" w:cs="Calibri"/>
          <w:b/>
          <w:bCs/>
          <w:kern w:val="2"/>
          <w:sz w:val="24"/>
          <w:szCs w:val="24"/>
          <w14:ligatures w14:val="standardContextual"/>
        </w:rPr>
        <w:t>:</w:t>
      </w:r>
    </w:p>
    <w:p w14:paraId="4FE7506B" w14:textId="77777777" w:rsidR="008A6B98" w:rsidRPr="008A6B98" w:rsidRDefault="008A6B98" w:rsidP="008A6B98">
      <w:pPr>
        <w:numPr>
          <w:ilvl w:val="1"/>
          <w:numId w:val="8"/>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Francja</w:t>
      </w:r>
      <w:r w:rsidRPr="008A6B98">
        <w:rPr>
          <w:rFonts w:ascii="Calibri" w:eastAsia="Aptos" w:hAnsi="Calibri" w:cs="Calibri"/>
          <w:kern w:val="2"/>
          <w:sz w:val="24"/>
          <w:szCs w:val="24"/>
          <w14:ligatures w14:val="standardContextual"/>
        </w:rPr>
        <w:t xml:space="preserve"> – </w:t>
      </w:r>
      <w:proofErr w:type="spellStart"/>
      <w:r w:rsidRPr="008A6B98">
        <w:rPr>
          <w:rFonts w:ascii="Calibri" w:eastAsia="Aptos" w:hAnsi="Calibri" w:cs="Calibri"/>
          <w:kern w:val="2"/>
          <w:sz w:val="24"/>
          <w:szCs w:val="24"/>
          <w14:ligatures w14:val="standardContextual"/>
        </w:rPr>
        <w:t>Eurovent</w:t>
      </w:r>
      <w:proofErr w:type="spellEnd"/>
      <w:r w:rsidRPr="008A6B98">
        <w:rPr>
          <w:rFonts w:ascii="Calibri" w:eastAsia="Aptos" w:hAnsi="Calibri" w:cs="Calibri"/>
          <w:kern w:val="2"/>
          <w:sz w:val="24"/>
          <w:szCs w:val="24"/>
          <w14:ligatures w14:val="standardContextual"/>
        </w:rPr>
        <w:t xml:space="preserve"> jest uznawany w systemach wsparcia, zwłaszcza w ramach programów poprawy efektywności energetycznej;</w:t>
      </w:r>
    </w:p>
    <w:p w14:paraId="7804F3AE" w14:textId="77777777" w:rsidR="008A6B98" w:rsidRPr="008A6B98" w:rsidRDefault="008A6B98" w:rsidP="008A6B98">
      <w:pPr>
        <w:numPr>
          <w:ilvl w:val="1"/>
          <w:numId w:val="8"/>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Włochy</w:t>
      </w:r>
      <w:r w:rsidRPr="008A6B98">
        <w:rPr>
          <w:rFonts w:ascii="Calibri" w:eastAsia="Aptos" w:hAnsi="Calibri" w:cs="Calibri"/>
          <w:kern w:val="2"/>
          <w:sz w:val="24"/>
          <w:szCs w:val="24"/>
          <w14:ligatures w14:val="standardContextual"/>
        </w:rPr>
        <w:t xml:space="preserve"> – </w:t>
      </w:r>
      <w:proofErr w:type="spellStart"/>
      <w:r w:rsidRPr="008A6B98">
        <w:rPr>
          <w:rFonts w:ascii="Calibri" w:eastAsia="Aptos" w:hAnsi="Calibri" w:cs="Calibri"/>
          <w:kern w:val="2"/>
          <w:sz w:val="24"/>
          <w:szCs w:val="24"/>
          <w14:ligatures w14:val="standardContextual"/>
        </w:rPr>
        <w:t>Eurovent</w:t>
      </w:r>
      <w:proofErr w:type="spellEnd"/>
      <w:r w:rsidRPr="008A6B98">
        <w:rPr>
          <w:rFonts w:ascii="Calibri" w:eastAsia="Aptos" w:hAnsi="Calibri" w:cs="Calibri"/>
          <w:kern w:val="2"/>
          <w:sz w:val="24"/>
          <w:szCs w:val="24"/>
          <w14:ligatures w14:val="standardContextual"/>
        </w:rPr>
        <w:t xml:space="preserve"> jest uznawany w programach wsparcia, np. w programie „</w:t>
      </w:r>
      <w:proofErr w:type="spellStart"/>
      <w:r w:rsidRPr="008A6B98">
        <w:rPr>
          <w:rFonts w:ascii="Calibri" w:eastAsia="Aptos" w:hAnsi="Calibri" w:cs="Calibri"/>
          <w:kern w:val="2"/>
          <w:sz w:val="24"/>
          <w:szCs w:val="24"/>
          <w14:ligatures w14:val="standardContextual"/>
        </w:rPr>
        <w:t>Conto</w:t>
      </w:r>
      <w:proofErr w:type="spellEnd"/>
      <w:r w:rsidRPr="008A6B98">
        <w:rPr>
          <w:rFonts w:ascii="Calibri" w:eastAsia="Aptos" w:hAnsi="Calibri" w:cs="Calibri"/>
          <w:kern w:val="2"/>
          <w:sz w:val="24"/>
          <w:szCs w:val="24"/>
          <w14:ligatures w14:val="standardContextual"/>
        </w:rPr>
        <w:t xml:space="preserve"> </w:t>
      </w:r>
      <w:proofErr w:type="spellStart"/>
      <w:r w:rsidRPr="008A6B98">
        <w:rPr>
          <w:rFonts w:ascii="Calibri" w:eastAsia="Aptos" w:hAnsi="Calibri" w:cs="Calibri"/>
          <w:kern w:val="2"/>
          <w:sz w:val="24"/>
          <w:szCs w:val="24"/>
          <w14:ligatures w14:val="standardContextual"/>
        </w:rPr>
        <w:t>Termico</w:t>
      </w:r>
      <w:proofErr w:type="spellEnd"/>
      <w:r w:rsidRPr="008A6B98">
        <w:rPr>
          <w:rFonts w:ascii="Calibri" w:eastAsia="Aptos" w:hAnsi="Calibri" w:cs="Calibri"/>
          <w:kern w:val="2"/>
          <w:sz w:val="24"/>
          <w:szCs w:val="24"/>
          <w14:ligatures w14:val="standardContextual"/>
        </w:rPr>
        <w:t>”;</w:t>
      </w:r>
    </w:p>
    <w:p w14:paraId="7105601B" w14:textId="77777777" w:rsidR="008A6B98" w:rsidRPr="008A6B98" w:rsidRDefault="008A6B98" w:rsidP="008A6B98">
      <w:pPr>
        <w:numPr>
          <w:ilvl w:val="1"/>
          <w:numId w:val="8"/>
        </w:numPr>
        <w:spacing w:after="0" w:line="240" w:lineRule="auto"/>
        <w:contextualSpacing/>
        <w:rPr>
          <w:rFonts w:ascii="Calibri" w:eastAsia="Aptos" w:hAnsi="Calibri" w:cs="Calibri"/>
          <w:kern w:val="2"/>
          <w:sz w:val="24"/>
          <w:szCs w:val="24"/>
          <w14:ligatures w14:val="standardContextual"/>
        </w:rPr>
      </w:pPr>
      <w:r w:rsidRPr="008A6B98">
        <w:rPr>
          <w:rFonts w:ascii="Calibri" w:eastAsia="Aptos" w:hAnsi="Calibri" w:cs="Calibri"/>
          <w:b/>
          <w:bCs/>
          <w:kern w:val="2"/>
          <w:sz w:val="24"/>
          <w:szCs w:val="24"/>
          <w14:ligatures w14:val="standardContextual"/>
        </w:rPr>
        <w:t>Hiszpania</w:t>
      </w:r>
      <w:r w:rsidRPr="008A6B98">
        <w:rPr>
          <w:rFonts w:ascii="Calibri" w:eastAsia="Aptos" w:hAnsi="Calibri" w:cs="Calibri"/>
          <w:kern w:val="2"/>
          <w:sz w:val="24"/>
          <w:szCs w:val="24"/>
          <w14:ligatures w14:val="standardContextual"/>
        </w:rPr>
        <w:t xml:space="preserve"> – </w:t>
      </w:r>
      <w:proofErr w:type="spellStart"/>
      <w:r w:rsidRPr="008A6B98">
        <w:rPr>
          <w:rFonts w:ascii="Calibri" w:eastAsia="Aptos" w:hAnsi="Calibri" w:cs="Calibri"/>
          <w:kern w:val="2"/>
          <w:sz w:val="24"/>
          <w:szCs w:val="24"/>
          <w14:ligatures w14:val="standardContextual"/>
        </w:rPr>
        <w:t>Eurovent</w:t>
      </w:r>
      <w:proofErr w:type="spellEnd"/>
      <w:r w:rsidRPr="008A6B98">
        <w:rPr>
          <w:rFonts w:ascii="Calibri" w:eastAsia="Aptos" w:hAnsi="Calibri" w:cs="Calibri"/>
          <w:kern w:val="2"/>
          <w:sz w:val="24"/>
          <w:szCs w:val="24"/>
          <w14:ligatures w14:val="standardContextual"/>
        </w:rPr>
        <w:t xml:space="preserve"> jest często uznawany za wiarygodny certyfikat w regionalnych i krajowych programach wsparcia dla instalacji pomp ciepła.</w:t>
      </w:r>
    </w:p>
    <w:p w14:paraId="7644DC6C"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r w:rsidRPr="008A6B98">
        <w:rPr>
          <w:rFonts w:ascii="Calibri" w:eastAsia="Aptos" w:hAnsi="Calibri" w:cs="Calibri"/>
          <w:kern w:val="2"/>
          <w:sz w:val="24"/>
          <w:szCs w:val="24"/>
          <w14:ligatures w14:val="standardContextual"/>
        </w:rPr>
        <w:t>Uznawanie tych certyfikatów może się różnić w zależności od regionu i specyficznych programów wsparcia, dlatego zawsze warto sprawdzić aktualne wymagania w danym kraju lub regionie przed aplikacją o dofinansowanie.</w:t>
      </w:r>
    </w:p>
    <w:p w14:paraId="4AC91BBC"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2039E8EB" w14:textId="5830CF6F" w:rsidR="008A6B98" w:rsidRPr="008A6B98" w:rsidRDefault="008A6B98" w:rsidP="008A6B98">
      <w:pPr>
        <w:spacing w:after="0" w:line="240" w:lineRule="auto"/>
        <w:rPr>
          <w:rFonts w:ascii="Calibri" w:eastAsia="Aptos" w:hAnsi="Calibri" w:cs="Calibri"/>
          <w:i/>
          <w:kern w:val="2"/>
          <w:sz w:val="24"/>
          <w:szCs w:val="24"/>
          <w14:ligatures w14:val="standardContextual"/>
        </w:rPr>
      </w:pPr>
      <w:r w:rsidRPr="008A6B98">
        <w:rPr>
          <w:rFonts w:ascii="Calibri" w:eastAsia="Aptos" w:hAnsi="Calibri" w:cs="Calibri"/>
          <w:i/>
          <w:kern w:val="2"/>
          <w:sz w:val="24"/>
          <w:szCs w:val="24"/>
          <w14:ligatures w14:val="standardContextual"/>
        </w:rPr>
        <w:t xml:space="preserve">Materiał prasowy opracowany przez PORT PC w ramach kampanii informacyjnej </w:t>
      </w:r>
      <w:r w:rsidR="00225099">
        <w:rPr>
          <w:rFonts w:ascii="Calibri" w:eastAsia="Aptos" w:hAnsi="Calibri" w:cs="Calibri"/>
          <w:i/>
          <w:kern w:val="2"/>
          <w:sz w:val="24"/>
          <w:szCs w:val="24"/>
          <w14:ligatures w14:val="standardContextual"/>
        </w:rPr>
        <w:t>„</w:t>
      </w:r>
      <w:r w:rsidRPr="008A6B98">
        <w:rPr>
          <w:rFonts w:ascii="Calibri" w:eastAsia="Aptos" w:hAnsi="Calibri" w:cs="Calibri"/>
          <w:i/>
          <w:kern w:val="2"/>
          <w:sz w:val="24"/>
          <w:szCs w:val="24"/>
          <w14:ligatures w14:val="standardContextual"/>
        </w:rPr>
        <w:t>Pompuj ciepło z głową</w:t>
      </w:r>
      <w:r w:rsidR="00225099">
        <w:rPr>
          <w:rFonts w:ascii="Calibri" w:eastAsia="Aptos" w:hAnsi="Calibri" w:cs="Calibri"/>
          <w:i/>
          <w:kern w:val="2"/>
          <w:sz w:val="24"/>
          <w:szCs w:val="24"/>
          <w14:ligatures w14:val="standardContextual"/>
        </w:rPr>
        <w:t>”</w:t>
      </w:r>
      <w:r w:rsidRPr="008A6B98">
        <w:rPr>
          <w:rFonts w:ascii="Calibri" w:eastAsia="Aptos" w:hAnsi="Calibri" w:cs="Calibri"/>
          <w:i/>
          <w:kern w:val="2"/>
          <w:sz w:val="24"/>
          <w:szCs w:val="24"/>
          <w14:ligatures w14:val="standardContextual"/>
        </w:rPr>
        <w:t>.</w:t>
      </w:r>
    </w:p>
    <w:p w14:paraId="68A94F3E"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4251EF7D" w14:textId="77777777" w:rsidR="008A6B98" w:rsidRPr="008A6B98" w:rsidRDefault="008A6B98" w:rsidP="008A6B98">
      <w:pPr>
        <w:rPr>
          <w:rFonts w:ascii="Calibri" w:eastAsia="Times New Roman" w:hAnsi="Calibri" w:cs="Calibri"/>
          <w:b/>
          <w:bCs/>
          <w:color w:val="000000"/>
          <w:kern w:val="2"/>
          <w:u w:val="single"/>
          <w14:ligatures w14:val="standardContextual"/>
        </w:rPr>
      </w:pPr>
      <w:r w:rsidRPr="008A6B98">
        <w:rPr>
          <w:rFonts w:ascii="Calibri" w:eastAsia="Times New Roman" w:hAnsi="Calibri" w:cs="Calibri"/>
          <w:b/>
          <w:bCs/>
          <w:color w:val="000000"/>
          <w:kern w:val="2"/>
          <w:u w:val="single"/>
          <w14:ligatures w14:val="standardContextual"/>
        </w:rPr>
        <w:t>O PORT PC</w:t>
      </w:r>
    </w:p>
    <w:p w14:paraId="5C5D72D0" w14:textId="77777777" w:rsidR="008A6B98" w:rsidRPr="008A6B98" w:rsidRDefault="008A6B98" w:rsidP="008A6B98">
      <w:pPr>
        <w:spacing w:after="0" w:line="240" w:lineRule="auto"/>
        <w:jc w:val="both"/>
        <w:rPr>
          <w:rFonts w:ascii="Calibri" w:eastAsia="Times New Roman" w:hAnsi="Calibri" w:cs="Calibri"/>
          <w:i/>
          <w:iCs/>
          <w:color w:val="000000"/>
          <w:kern w:val="2"/>
          <w14:ligatures w14:val="standardContextual"/>
        </w:rPr>
      </w:pPr>
      <w:r w:rsidRPr="008A6B98">
        <w:rPr>
          <w:rFonts w:ascii="Calibri" w:eastAsia="Times New Roman" w:hAnsi="Calibri" w:cs="Calibri"/>
          <w:i/>
          <w:iCs/>
          <w:color w:val="000000"/>
          <w:kern w:val="2"/>
          <w14:ligatures w14:val="standardContextual"/>
        </w:rPr>
        <w:t>Polska Organizacja Rozwoju Pomp Ciepła (PORT PC) działa na polskim rynku jako stowarzyszenie branżowe od stycznia 2011 r. Należy do niej 91 firm – członków wspierających</w:t>
      </w:r>
      <w:r w:rsidRPr="008A6B98">
        <w:rPr>
          <w:rFonts w:ascii="Calibri" w:eastAsia="Calibri" w:hAnsi="Calibri" w:cs="Times New Roman"/>
          <w:i/>
          <w:iCs/>
          <w:kern w:val="2"/>
          <w14:ligatures w14:val="standardContextual"/>
        </w:rPr>
        <w:t xml:space="preserve">, które łącznie reprezentują około 80% rynku pomp ciepła w Polsce. </w:t>
      </w:r>
      <w:r w:rsidRPr="008A6B98">
        <w:rPr>
          <w:rFonts w:ascii="Calibri" w:eastAsia="Times New Roman" w:hAnsi="Calibri" w:cs="Calibri"/>
          <w:i/>
          <w:iCs/>
          <w:color w:val="000000"/>
          <w:kern w:val="2"/>
          <w14:ligatures w14:val="standardContextual"/>
        </w:rPr>
        <w:t xml:space="preserve">Najważniejszym celem PORT PC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 </w:t>
      </w:r>
    </w:p>
    <w:p w14:paraId="080A7EB1" w14:textId="77777777" w:rsidR="008A6B98" w:rsidRPr="008A6B98" w:rsidRDefault="008A6B98" w:rsidP="008A6B98">
      <w:pPr>
        <w:spacing w:after="0" w:line="240" w:lineRule="auto"/>
        <w:jc w:val="both"/>
        <w:rPr>
          <w:rFonts w:ascii="Calibri" w:eastAsia="Times New Roman" w:hAnsi="Calibri" w:cs="Calibri"/>
          <w:i/>
          <w:iCs/>
          <w:color w:val="000000"/>
          <w:kern w:val="2"/>
          <w14:ligatures w14:val="standardContextual"/>
        </w:rPr>
      </w:pPr>
      <w:r w:rsidRPr="008A6B98">
        <w:rPr>
          <w:rFonts w:ascii="Calibri" w:eastAsia="Times New Roman" w:hAnsi="Calibri" w:cs="Calibri"/>
          <w:i/>
          <w:iCs/>
          <w:color w:val="000000"/>
          <w:kern w:val="2"/>
          <w14:ligatures w14:val="standardContextual"/>
        </w:rPr>
        <w:lastRenderedPageBreak/>
        <w:t xml:space="preserve">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 </w:t>
      </w:r>
    </w:p>
    <w:p w14:paraId="15AAF9B6" w14:textId="77777777" w:rsidR="008A6B98" w:rsidRPr="008A6B98" w:rsidRDefault="008A6B98" w:rsidP="008A6B98">
      <w:pPr>
        <w:spacing w:after="0" w:line="240" w:lineRule="auto"/>
        <w:jc w:val="both"/>
        <w:rPr>
          <w:rFonts w:ascii="Calibri" w:eastAsia="Times New Roman" w:hAnsi="Calibri" w:cs="Calibri"/>
          <w:i/>
          <w:iCs/>
          <w:color w:val="000000"/>
          <w:kern w:val="2"/>
          <w14:ligatures w14:val="standardContextual"/>
        </w:rPr>
      </w:pPr>
      <w:r w:rsidRPr="008A6B98">
        <w:rPr>
          <w:rFonts w:ascii="Calibri" w:eastAsia="Times New Roman" w:hAnsi="Calibri" w:cs="Calibri"/>
          <w:i/>
          <w:iCs/>
          <w:color w:val="000000"/>
          <w:kern w:val="2"/>
          <w14:ligatures w14:val="standardContextual"/>
        </w:rPr>
        <w:t>PORT PC od 2012 r. jest członkiem Europejskiego Stowarzyszenia Pomp Ciepła (EHPA). Ponadto współpracuje z takimi organizacjami branżowymi jak niemieckie BWP, stowarzyszenie inżynierów VDI</w:t>
      </w:r>
      <w:r w:rsidRPr="008A6B98">
        <w:rPr>
          <w:rFonts w:ascii="Calibri" w:eastAsia="Calibri" w:hAnsi="Calibri" w:cs="Calibri"/>
          <w:i/>
          <w:iCs/>
          <w:kern w:val="2"/>
          <w14:ligatures w14:val="standardContextual"/>
        </w:rPr>
        <w:t xml:space="preserve"> czy </w:t>
      </w:r>
      <w:proofErr w:type="spellStart"/>
      <w:r w:rsidRPr="008A6B98">
        <w:rPr>
          <w:rFonts w:ascii="Calibri" w:eastAsia="Calibri" w:hAnsi="Calibri" w:cs="Calibri"/>
          <w:i/>
          <w:iCs/>
          <w:kern w:val="2"/>
          <w14:ligatures w14:val="standardContextual"/>
        </w:rPr>
        <w:t>European</w:t>
      </w:r>
      <w:proofErr w:type="spellEnd"/>
      <w:r w:rsidRPr="008A6B98">
        <w:rPr>
          <w:rFonts w:ascii="Calibri" w:eastAsia="Calibri" w:hAnsi="Calibri" w:cs="Calibri"/>
          <w:i/>
          <w:iCs/>
          <w:kern w:val="2"/>
          <w14:ligatures w14:val="standardContextual"/>
        </w:rPr>
        <w:t xml:space="preserve"> </w:t>
      </w:r>
      <w:proofErr w:type="spellStart"/>
      <w:r w:rsidRPr="008A6B98">
        <w:rPr>
          <w:rFonts w:ascii="Calibri" w:eastAsia="Calibri" w:hAnsi="Calibri" w:cs="Calibri"/>
          <w:i/>
          <w:iCs/>
          <w:kern w:val="2"/>
          <w14:ligatures w14:val="standardContextual"/>
        </w:rPr>
        <w:t>Geothermal</w:t>
      </w:r>
      <w:proofErr w:type="spellEnd"/>
      <w:r w:rsidRPr="008A6B98">
        <w:rPr>
          <w:rFonts w:ascii="Calibri" w:eastAsia="Calibri" w:hAnsi="Calibri" w:cs="Calibri"/>
          <w:i/>
          <w:iCs/>
          <w:kern w:val="2"/>
          <w14:ligatures w14:val="standardContextual"/>
        </w:rPr>
        <w:t xml:space="preserve"> Energy </w:t>
      </w:r>
      <w:proofErr w:type="spellStart"/>
      <w:r w:rsidRPr="008A6B98">
        <w:rPr>
          <w:rFonts w:ascii="Calibri" w:eastAsia="Calibri" w:hAnsi="Calibri" w:cs="Calibri"/>
          <w:i/>
          <w:iCs/>
          <w:kern w:val="2"/>
          <w14:ligatures w14:val="standardContextual"/>
        </w:rPr>
        <w:t>Council</w:t>
      </w:r>
      <w:proofErr w:type="spellEnd"/>
      <w:r w:rsidRPr="008A6B98">
        <w:rPr>
          <w:rFonts w:ascii="Calibri" w:eastAsia="Calibri" w:hAnsi="Calibri" w:cs="Calibri"/>
          <w:i/>
          <w:iCs/>
          <w:kern w:val="2"/>
          <w14:ligatures w14:val="standardContextual"/>
        </w:rPr>
        <w:t xml:space="preserve"> (EGEC)</w:t>
      </w:r>
      <w:r w:rsidRPr="008A6B98">
        <w:rPr>
          <w:rFonts w:ascii="Calibri" w:eastAsia="Times New Roman" w:hAnsi="Calibri" w:cs="Calibri"/>
          <w:i/>
          <w:iCs/>
          <w:color w:val="000000"/>
          <w:kern w:val="2"/>
          <w14:ligatures w14:val="standardContextual"/>
        </w:rPr>
        <w:t>. Jest też założycielem i sygnatariuszem Porozumienia Branżowego na rzecz Efektywności Energetycznej POBE (od 2018 r.), obejmującego 13 stowarzyszeń branżowych skupionych wokół efektywności energetycznej budynków.</w:t>
      </w:r>
    </w:p>
    <w:p w14:paraId="5B3A7170" w14:textId="77777777" w:rsidR="008A6B98" w:rsidRPr="008A6B98" w:rsidRDefault="008A6B98" w:rsidP="008A6B98">
      <w:pPr>
        <w:spacing w:after="0" w:line="240" w:lineRule="auto"/>
        <w:jc w:val="both"/>
        <w:rPr>
          <w:rFonts w:ascii="Calibri" w:eastAsia="Times New Roman" w:hAnsi="Calibri" w:cs="Calibri"/>
          <w:i/>
          <w:iCs/>
          <w:color w:val="000000"/>
          <w:kern w:val="2"/>
          <w14:ligatures w14:val="standardContextual"/>
        </w:rPr>
      </w:pPr>
    </w:p>
    <w:p w14:paraId="6C1EC9F9" w14:textId="77777777" w:rsidR="008A6B98" w:rsidRPr="008A6B98" w:rsidRDefault="008A6B98" w:rsidP="008A6B98">
      <w:pPr>
        <w:spacing w:after="0" w:line="240" w:lineRule="auto"/>
        <w:jc w:val="both"/>
        <w:rPr>
          <w:rFonts w:ascii="Calibri" w:eastAsia="Times New Roman" w:hAnsi="Calibri" w:cs="Calibri"/>
          <w:i/>
          <w:iCs/>
          <w:color w:val="0563C1"/>
          <w:kern w:val="2"/>
          <w:u w:val="single"/>
          <w14:ligatures w14:val="standardContextual"/>
        </w:rPr>
      </w:pPr>
      <w:r w:rsidRPr="008A6B98">
        <w:rPr>
          <w:rFonts w:ascii="Calibri" w:eastAsia="Times New Roman" w:hAnsi="Calibri" w:cs="Calibri"/>
          <w:i/>
          <w:iCs/>
          <w:color w:val="000000"/>
          <w:kern w:val="2"/>
          <w14:ligatures w14:val="standardContextual"/>
        </w:rPr>
        <w:t xml:space="preserve">Więcej informacji o PORT PC na stronie: </w:t>
      </w:r>
      <w:hyperlink r:id="rId5" w:history="1">
        <w:r w:rsidRPr="008A6B98">
          <w:rPr>
            <w:rFonts w:ascii="Calibri" w:eastAsia="Times New Roman" w:hAnsi="Calibri" w:cs="Calibri"/>
            <w:i/>
            <w:iCs/>
            <w:color w:val="0563C1"/>
            <w:kern w:val="2"/>
            <w:u w:val="single"/>
            <w14:ligatures w14:val="standardContextual"/>
          </w:rPr>
          <w:t>www.portpc.pl</w:t>
        </w:r>
      </w:hyperlink>
    </w:p>
    <w:p w14:paraId="7437520F" w14:textId="77777777" w:rsidR="008A6B98" w:rsidRPr="008A6B98" w:rsidRDefault="008A6B98" w:rsidP="008A6B98">
      <w:pPr>
        <w:spacing w:after="0" w:line="240" w:lineRule="auto"/>
        <w:rPr>
          <w:rFonts w:ascii="Calibri" w:eastAsia="Aptos" w:hAnsi="Calibri" w:cs="Calibri"/>
          <w:kern w:val="2"/>
          <w:sz w:val="24"/>
          <w:szCs w:val="24"/>
          <w14:ligatures w14:val="standardContextual"/>
        </w:rPr>
      </w:pPr>
    </w:p>
    <w:p w14:paraId="09540C5A" w14:textId="77777777" w:rsidR="00DF2311" w:rsidRDefault="00DF2311"/>
    <w:sectPr w:rsidR="00DF23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42B"/>
    <w:multiLevelType w:val="multilevel"/>
    <w:tmpl w:val="4CCEE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F33A70"/>
    <w:multiLevelType w:val="hybridMultilevel"/>
    <w:tmpl w:val="2A36B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79496F"/>
    <w:multiLevelType w:val="multilevel"/>
    <w:tmpl w:val="4CCEE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0E6E4D"/>
    <w:multiLevelType w:val="multilevel"/>
    <w:tmpl w:val="4CCEE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CB3A52"/>
    <w:multiLevelType w:val="multilevel"/>
    <w:tmpl w:val="4CCEE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D07571"/>
    <w:multiLevelType w:val="multilevel"/>
    <w:tmpl w:val="4CCEE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990668"/>
    <w:multiLevelType w:val="multilevel"/>
    <w:tmpl w:val="30245102"/>
    <w:lvl w:ilvl="0">
      <w:start w:val="1"/>
      <w:numFmt w:val="decimal"/>
      <w:lvlText w:val="%1)"/>
      <w:lvlJc w:val="left"/>
      <w:pPr>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D15D92"/>
    <w:multiLevelType w:val="multilevel"/>
    <w:tmpl w:val="4CCEE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3"/>
  </w:num>
  <w:num w:numId="4">
    <w:abstractNumId w:val="5"/>
  </w:num>
  <w:num w:numId="5">
    <w:abstractNumId w:val="2"/>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B98"/>
    <w:rsid w:val="00225099"/>
    <w:rsid w:val="002D2BEF"/>
    <w:rsid w:val="008A6B98"/>
    <w:rsid w:val="00C15A12"/>
    <w:rsid w:val="00D2678B"/>
    <w:rsid w:val="00DF2311"/>
    <w:rsid w:val="00E028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9533"/>
  <w15:chartTrackingRefBased/>
  <w15:docId w15:val="{5EC5DAF6-F53A-494E-B3E6-56228C3D9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2250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ortpc.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2720</Words>
  <Characters>16320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Koblańska | AFIR</dc:creator>
  <cp:keywords/>
  <dc:description/>
  <cp:lastModifiedBy>Agata Koblańska | AFIR</cp:lastModifiedBy>
  <cp:revision>4</cp:revision>
  <dcterms:created xsi:type="dcterms:W3CDTF">2024-08-21T09:34:00Z</dcterms:created>
  <dcterms:modified xsi:type="dcterms:W3CDTF">2024-08-21T12:32:00Z</dcterms:modified>
</cp:coreProperties>
</file>